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C1A3B7" w14:textId="4C133D60" w:rsidR="00FF1914" w:rsidRPr="00C803C0" w:rsidRDefault="00FF1914" w:rsidP="00FF1914">
      <w:pPr>
        <w:pBdr>
          <w:top w:val="single" w:sz="4" w:space="11" w:color="auto"/>
          <w:left w:val="single" w:sz="4" w:space="4" w:color="auto"/>
          <w:bottom w:val="single" w:sz="4" w:space="1" w:color="auto"/>
          <w:right w:val="single" w:sz="4" w:space="4" w:color="auto"/>
        </w:pBdr>
        <w:spacing w:after="0" w:line="360" w:lineRule="auto"/>
        <w:contextualSpacing/>
        <w:jc w:val="center"/>
        <w:rPr>
          <w:rFonts w:ascii="Garamond" w:eastAsia="Times New Roman" w:hAnsi="Garamond" w:cs="Times New Roman"/>
          <w:spacing w:val="5"/>
          <w:sz w:val="24"/>
          <w:szCs w:val="24"/>
          <w:lang w:val="x-none" w:eastAsia="x-none"/>
        </w:rPr>
      </w:pPr>
      <w:r w:rsidRPr="00C803C0">
        <w:rPr>
          <w:rFonts w:ascii="Garamond" w:eastAsia="Times New Roman" w:hAnsi="Garamond" w:cs="Times New Roman"/>
          <w:spacing w:val="5"/>
          <w:sz w:val="24"/>
          <w:szCs w:val="24"/>
          <w:lang w:val="x-none" w:eastAsia="x-none"/>
        </w:rPr>
        <w:t xml:space="preserve">Baseny Miejskie „Termy </w:t>
      </w:r>
      <w:r w:rsidR="00C803C0">
        <w:rPr>
          <w:rFonts w:ascii="Garamond" w:eastAsia="Times New Roman" w:hAnsi="Garamond" w:cs="Times New Roman"/>
          <w:spacing w:val="5"/>
          <w:sz w:val="24"/>
          <w:szCs w:val="24"/>
          <w:lang w:val="x-none" w:eastAsia="x-none"/>
        </w:rPr>
        <w:t>Jakuba" Sp. z o.o. 55-200 Oława</w:t>
      </w:r>
      <w:r w:rsidRPr="00C803C0">
        <w:rPr>
          <w:rFonts w:ascii="Garamond" w:eastAsia="Times New Roman" w:hAnsi="Garamond" w:cs="Times New Roman"/>
          <w:spacing w:val="5"/>
          <w:sz w:val="24"/>
          <w:szCs w:val="24"/>
          <w:lang w:val="x-none" w:eastAsia="x-none"/>
        </w:rPr>
        <w:t>, ul. 1 Maja 33A</w:t>
      </w:r>
    </w:p>
    <w:p w14:paraId="488DB907" w14:textId="77777777" w:rsidR="0014615A" w:rsidRPr="00C803C0" w:rsidRDefault="0014615A" w:rsidP="001F374B">
      <w:pPr>
        <w:spacing w:after="0" w:line="360" w:lineRule="auto"/>
        <w:rPr>
          <w:rFonts w:ascii="Garamond" w:eastAsia="Times New Roman" w:hAnsi="Garamond" w:cs="Arial"/>
          <w:b/>
          <w:i/>
          <w:sz w:val="24"/>
          <w:szCs w:val="24"/>
          <w:lang w:bidi="en-US"/>
        </w:rPr>
      </w:pPr>
    </w:p>
    <w:p w14:paraId="488DB908" w14:textId="77777777" w:rsidR="0014615A" w:rsidRPr="00C803C0" w:rsidRDefault="0014615A" w:rsidP="001F374B">
      <w:pPr>
        <w:spacing w:after="0" w:line="360" w:lineRule="auto"/>
        <w:jc w:val="center"/>
        <w:rPr>
          <w:rFonts w:ascii="Garamond" w:eastAsia="Times New Roman" w:hAnsi="Garamond" w:cs="Arial"/>
          <w:b/>
          <w:i/>
          <w:sz w:val="24"/>
          <w:szCs w:val="24"/>
          <w:lang w:bidi="en-US"/>
        </w:rPr>
      </w:pPr>
      <w:r w:rsidRPr="00C803C0">
        <w:rPr>
          <w:rFonts w:ascii="Garamond" w:eastAsia="Times New Roman" w:hAnsi="Garamond" w:cs="Arial"/>
          <w:b/>
          <w:i/>
          <w:sz w:val="24"/>
          <w:szCs w:val="24"/>
          <w:lang w:bidi="en-US"/>
        </w:rPr>
        <w:t>SPECYFIKACJA ISTOTNYCH  WARUNKÓW  ZAMÓWIENIA</w:t>
      </w:r>
    </w:p>
    <w:p w14:paraId="488DB909" w14:textId="77777777" w:rsidR="0014615A" w:rsidRPr="00C803C0" w:rsidRDefault="0014615A" w:rsidP="001F374B">
      <w:pPr>
        <w:spacing w:after="0" w:line="360" w:lineRule="auto"/>
        <w:jc w:val="center"/>
        <w:rPr>
          <w:rFonts w:ascii="Garamond" w:eastAsia="Times New Roman" w:hAnsi="Garamond" w:cs="Arial"/>
          <w:b/>
          <w:i/>
          <w:sz w:val="24"/>
          <w:szCs w:val="24"/>
          <w:lang w:bidi="en-US"/>
        </w:rPr>
      </w:pPr>
    </w:p>
    <w:p w14:paraId="3CA74F57" w14:textId="77777777" w:rsidR="007B628C" w:rsidRPr="00C803C0" w:rsidRDefault="007B628C" w:rsidP="001F374B">
      <w:pPr>
        <w:spacing w:after="0" w:line="360" w:lineRule="auto"/>
        <w:jc w:val="both"/>
        <w:rPr>
          <w:rFonts w:ascii="Garamond" w:eastAsia="Times New Roman" w:hAnsi="Garamond" w:cs="Arial"/>
          <w:b/>
          <w:sz w:val="24"/>
          <w:szCs w:val="24"/>
          <w:lang w:bidi="en-US"/>
        </w:rPr>
      </w:pPr>
    </w:p>
    <w:p w14:paraId="488DB90C" w14:textId="6BDB4DEC" w:rsidR="0014615A" w:rsidRPr="00C803C0" w:rsidRDefault="0014615A" w:rsidP="001F374B">
      <w:pPr>
        <w:spacing w:after="0" w:line="360" w:lineRule="auto"/>
        <w:jc w:val="both"/>
        <w:rPr>
          <w:rFonts w:ascii="Garamond" w:eastAsia="Times New Roman" w:hAnsi="Garamond" w:cs="Arial"/>
          <w:b/>
          <w:sz w:val="24"/>
          <w:szCs w:val="24"/>
          <w:lang w:bidi="en-US"/>
        </w:rPr>
      </w:pPr>
      <w:r w:rsidRPr="00C803C0">
        <w:rPr>
          <w:rFonts w:ascii="Garamond" w:eastAsia="Times New Roman" w:hAnsi="Garamond" w:cs="Arial"/>
          <w:b/>
          <w:sz w:val="24"/>
          <w:szCs w:val="24"/>
          <w:lang w:bidi="en-US"/>
        </w:rPr>
        <w:t xml:space="preserve">Nr postępowania:  </w:t>
      </w:r>
      <w:r w:rsidR="00E46AEE">
        <w:rPr>
          <w:rFonts w:ascii="Garamond" w:eastAsia="Times New Roman" w:hAnsi="Garamond" w:cs="Arial"/>
          <w:b/>
          <w:sz w:val="24"/>
          <w:szCs w:val="24"/>
          <w:lang w:bidi="en-US"/>
        </w:rPr>
        <w:t>1</w:t>
      </w:r>
      <w:r w:rsidR="00D16CA8" w:rsidRPr="00C803C0">
        <w:rPr>
          <w:rFonts w:ascii="Garamond" w:eastAsia="Times New Roman" w:hAnsi="Garamond" w:cs="Arial"/>
          <w:b/>
          <w:sz w:val="24"/>
          <w:szCs w:val="24"/>
          <w:u w:val="single"/>
          <w:lang w:bidi="en-US"/>
        </w:rPr>
        <w:t>/201</w:t>
      </w:r>
      <w:r w:rsidR="00E46AEE">
        <w:rPr>
          <w:rFonts w:ascii="Garamond" w:eastAsia="Times New Roman" w:hAnsi="Garamond" w:cs="Arial"/>
          <w:b/>
          <w:sz w:val="24"/>
          <w:szCs w:val="24"/>
          <w:u w:val="single"/>
          <w:lang w:bidi="en-US"/>
        </w:rPr>
        <w:t>9</w:t>
      </w:r>
    </w:p>
    <w:p w14:paraId="53CA6F25" w14:textId="77777777" w:rsidR="007B628C" w:rsidRPr="00C803C0" w:rsidRDefault="007B628C" w:rsidP="00FF1914">
      <w:pPr>
        <w:spacing w:after="0" w:line="360" w:lineRule="auto"/>
        <w:jc w:val="center"/>
        <w:rPr>
          <w:rFonts w:ascii="Garamond" w:eastAsia="Times New Roman" w:hAnsi="Garamond" w:cs="Arial"/>
          <w:b/>
          <w:sz w:val="24"/>
          <w:szCs w:val="24"/>
          <w:u w:val="single"/>
          <w:lang w:bidi="en-US"/>
        </w:rPr>
      </w:pPr>
    </w:p>
    <w:p w14:paraId="594E547E" w14:textId="4044B232" w:rsidR="00B103EC" w:rsidRPr="00C803C0" w:rsidRDefault="0014615A" w:rsidP="00FF1914">
      <w:pPr>
        <w:spacing w:after="0" w:line="360" w:lineRule="auto"/>
        <w:jc w:val="center"/>
        <w:rPr>
          <w:rFonts w:ascii="Garamond" w:eastAsia="Times New Roman" w:hAnsi="Garamond" w:cs="Arial"/>
          <w:b/>
          <w:sz w:val="24"/>
          <w:szCs w:val="24"/>
          <w:u w:val="single"/>
          <w:lang w:bidi="en-US"/>
        </w:rPr>
      </w:pPr>
      <w:r w:rsidRPr="00C803C0">
        <w:rPr>
          <w:rFonts w:ascii="Garamond" w:eastAsia="Times New Roman" w:hAnsi="Garamond" w:cs="Arial"/>
          <w:b/>
          <w:sz w:val="24"/>
          <w:szCs w:val="24"/>
          <w:u w:val="single"/>
          <w:lang w:bidi="en-US"/>
        </w:rPr>
        <w:t>NAZWA NADANA ZAMÓWIENIU PRZEZ ZAMAWIAJĄCEGO:</w:t>
      </w:r>
    </w:p>
    <w:p w14:paraId="5885AED6" w14:textId="77777777" w:rsidR="00FF1914" w:rsidRPr="00C803C0" w:rsidRDefault="00640198" w:rsidP="00FF1914">
      <w:pPr>
        <w:spacing w:after="0" w:line="360" w:lineRule="auto"/>
        <w:jc w:val="center"/>
        <w:rPr>
          <w:rFonts w:ascii="Garamond" w:eastAsia="Times New Roman" w:hAnsi="Garamond" w:cs="Arial"/>
          <w:b/>
          <w:color w:val="000000"/>
          <w:sz w:val="24"/>
          <w:szCs w:val="24"/>
          <w:lang w:bidi="en-US"/>
        </w:rPr>
      </w:pPr>
      <w:bookmarkStart w:id="0" w:name="_Hlk527876277"/>
      <w:r w:rsidRPr="00C803C0">
        <w:rPr>
          <w:rFonts w:ascii="Garamond" w:eastAsia="Times New Roman" w:hAnsi="Garamond" w:cs="Arial"/>
          <w:b/>
          <w:color w:val="000000"/>
          <w:sz w:val="24"/>
          <w:szCs w:val="24"/>
          <w:lang w:bidi="en-US"/>
        </w:rPr>
        <w:t>„</w:t>
      </w:r>
      <w:r w:rsidR="00FF1914" w:rsidRPr="00C803C0">
        <w:rPr>
          <w:rFonts w:ascii="Garamond" w:eastAsia="Times New Roman" w:hAnsi="Garamond" w:cs="Arial"/>
          <w:b/>
          <w:color w:val="000000"/>
          <w:sz w:val="24"/>
          <w:szCs w:val="24"/>
          <w:lang w:bidi="en-US"/>
        </w:rPr>
        <w:t xml:space="preserve">Świadczenie usług w zakresie obsługi ratowniczej w kompleksie </w:t>
      </w:r>
    </w:p>
    <w:p w14:paraId="2391B224" w14:textId="63211554" w:rsidR="00FF1914" w:rsidRPr="00C803C0" w:rsidRDefault="00FF1914" w:rsidP="00FF1914">
      <w:pPr>
        <w:spacing w:after="0" w:line="360" w:lineRule="auto"/>
        <w:jc w:val="center"/>
        <w:rPr>
          <w:rFonts w:ascii="Garamond" w:eastAsia="Times New Roman" w:hAnsi="Garamond" w:cs="Arial"/>
          <w:b/>
          <w:color w:val="000000"/>
          <w:sz w:val="24"/>
          <w:szCs w:val="24"/>
          <w:lang w:bidi="en-US"/>
        </w:rPr>
      </w:pPr>
      <w:r w:rsidRPr="00C803C0">
        <w:rPr>
          <w:rFonts w:ascii="Garamond" w:eastAsia="Times New Roman" w:hAnsi="Garamond" w:cs="Arial"/>
          <w:b/>
          <w:color w:val="000000"/>
          <w:sz w:val="24"/>
          <w:szCs w:val="24"/>
          <w:lang w:bidi="en-US"/>
        </w:rPr>
        <w:t>Baseny Miejskie „ Termy Jakuba" w Oławie – w roku 20</w:t>
      </w:r>
      <w:r w:rsidR="0027369D">
        <w:rPr>
          <w:rFonts w:ascii="Garamond" w:eastAsia="Times New Roman" w:hAnsi="Garamond" w:cs="Arial"/>
          <w:b/>
          <w:color w:val="000000"/>
          <w:sz w:val="24"/>
          <w:szCs w:val="24"/>
          <w:lang w:bidi="en-US"/>
        </w:rPr>
        <w:t>20</w:t>
      </w:r>
      <w:r w:rsidRPr="00C803C0">
        <w:rPr>
          <w:rFonts w:ascii="Garamond" w:eastAsia="Times New Roman" w:hAnsi="Garamond" w:cs="Arial"/>
          <w:b/>
          <w:color w:val="000000"/>
          <w:sz w:val="24"/>
          <w:szCs w:val="24"/>
          <w:lang w:bidi="en-US"/>
        </w:rPr>
        <w:t>”</w:t>
      </w:r>
    </w:p>
    <w:bookmarkEnd w:id="0"/>
    <w:p w14:paraId="2E2EAFD9" w14:textId="77777777" w:rsidR="00FF1914" w:rsidRPr="00C803C0" w:rsidRDefault="00FF1914" w:rsidP="001F374B">
      <w:pPr>
        <w:widowControl w:val="0"/>
        <w:spacing w:after="0" w:line="360" w:lineRule="auto"/>
        <w:jc w:val="both"/>
        <w:rPr>
          <w:rFonts w:ascii="Garamond" w:eastAsia="Times New Roman" w:hAnsi="Garamond" w:cs="Arial"/>
          <w:bCs/>
          <w:sz w:val="24"/>
          <w:szCs w:val="24"/>
          <w:lang w:bidi="en-US"/>
        </w:rPr>
      </w:pPr>
    </w:p>
    <w:p w14:paraId="488DB910" w14:textId="1B913F1B" w:rsidR="0014615A" w:rsidRPr="00C803C0" w:rsidRDefault="0014615A" w:rsidP="001F374B">
      <w:pPr>
        <w:widowControl w:val="0"/>
        <w:spacing w:after="0" w:line="360" w:lineRule="auto"/>
        <w:jc w:val="both"/>
        <w:rPr>
          <w:rFonts w:ascii="Garamond" w:eastAsia="Times New Roman" w:hAnsi="Garamond" w:cs="Arial"/>
          <w:b/>
          <w:sz w:val="24"/>
          <w:szCs w:val="24"/>
          <w:lang w:bidi="en-US"/>
        </w:rPr>
      </w:pPr>
      <w:r w:rsidRPr="00C803C0">
        <w:rPr>
          <w:rFonts w:ascii="Garamond" w:eastAsia="Times New Roman" w:hAnsi="Garamond" w:cs="Arial"/>
          <w:bCs/>
          <w:sz w:val="24"/>
          <w:szCs w:val="24"/>
          <w:lang w:bidi="en-US"/>
        </w:rPr>
        <w:t>Wartość szacunkowa</w:t>
      </w:r>
      <w:r w:rsidRPr="00C803C0">
        <w:rPr>
          <w:rFonts w:ascii="Garamond" w:eastAsia="Times New Roman" w:hAnsi="Garamond" w:cs="Arial"/>
          <w:b/>
          <w:sz w:val="24"/>
          <w:szCs w:val="24"/>
          <w:lang w:bidi="en-US"/>
        </w:rPr>
        <w:t>: poniżej kwot określonych w przepisach wydanych na podstawie art. 11 ust. 8 ustawy z dnia 29 stycznia 2004 roku Prawo zamówień publicznych</w:t>
      </w:r>
    </w:p>
    <w:p w14:paraId="7C7E8B8A" w14:textId="77777777" w:rsidR="00774673" w:rsidRPr="00C803C0" w:rsidRDefault="00774673" w:rsidP="001F374B">
      <w:pPr>
        <w:spacing w:after="0" w:line="360" w:lineRule="auto"/>
        <w:jc w:val="both"/>
        <w:rPr>
          <w:rFonts w:ascii="Garamond" w:eastAsia="Times New Roman" w:hAnsi="Garamond" w:cs="Arial"/>
          <w:b/>
          <w:sz w:val="24"/>
          <w:szCs w:val="24"/>
          <w:lang w:bidi="en-US"/>
        </w:rPr>
      </w:pPr>
    </w:p>
    <w:p w14:paraId="488DB912" w14:textId="791D84DA" w:rsidR="0014615A" w:rsidRPr="00C803C0" w:rsidRDefault="0014615A" w:rsidP="001F374B">
      <w:pPr>
        <w:spacing w:after="0" w:line="360" w:lineRule="auto"/>
        <w:jc w:val="both"/>
        <w:rPr>
          <w:rFonts w:ascii="Garamond" w:eastAsia="Times New Roman" w:hAnsi="Garamond" w:cs="Times New Roman"/>
          <w:b/>
          <w:sz w:val="24"/>
          <w:szCs w:val="24"/>
          <w:lang w:bidi="en-US"/>
        </w:rPr>
      </w:pPr>
      <w:r w:rsidRPr="00C803C0">
        <w:rPr>
          <w:rFonts w:ascii="Garamond" w:eastAsia="Times New Roman" w:hAnsi="Garamond" w:cs="Arial"/>
          <w:b/>
          <w:sz w:val="24"/>
          <w:szCs w:val="24"/>
          <w:lang w:bidi="en-US"/>
        </w:rPr>
        <w:t>Określenie wg CPV :</w:t>
      </w:r>
      <w:r w:rsidRPr="00C803C0">
        <w:rPr>
          <w:rFonts w:ascii="Garamond" w:eastAsia="Times New Roman" w:hAnsi="Garamond" w:cs="Times New Roman"/>
          <w:b/>
          <w:sz w:val="24"/>
          <w:szCs w:val="24"/>
          <w:lang w:bidi="en-US"/>
        </w:rPr>
        <w:t xml:space="preserve"> </w:t>
      </w:r>
    </w:p>
    <w:p w14:paraId="2AEFB0C0" w14:textId="5C00817E" w:rsidR="00D16CA8" w:rsidRPr="00C803C0" w:rsidRDefault="00FF1914" w:rsidP="007B628C">
      <w:pPr>
        <w:spacing w:after="0" w:line="360" w:lineRule="auto"/>
        <w:jc w:val="both"/>
        <w:rPr>
          <w:rFonts w:ascii="Garamond" w:eastAsia="Times New Roman" w:hAnsi="Garamond" w:cs="Arial"/>
          <w:bCs/>
          <w:sz w:val="24"/>
          <w:szCs w:val="24"/>
          <w:lang w:bidi="en-US"/>
        </w:rPr>
      </w:pPr>
      <w:r w:rsidRPr="00C803C0">
        <w:rPr>
          <w:rFonts w:ascii="Garamond" w:eastAsia="Times New Roman" w:hAnsi="Garamond" w:cs="Arial"/>
          <w:bCs/>
          <w:sz w:val="24"/>
          <w:szCs w:val="24"/>
          <w:lang w:bidi="en-US"/>
        </w:rPr>
        <w:t>75.25.00.00-3</w:t>
      </w:r>
      <w:r w:rsidR="00D16CA8" w:rsidRPr="00C803C0">
        <w:rPr>
          <w:rFonts w:ascii="Garamond" w:eastAsia="Times New Roman" w:hAnsi="Garamond" w:cs="Arial"/>
          <w:bCs/>
          <w:sz w:val="24"/>
          <w:szCs w:val="24"/>
          <w:lang w:bidi="en-US"/>
        </w:rPr>
        <w:tab/>
        <w:t>-</w:t>
      </w:r>
      <w:r w:rsidR="00D16CA8" w:rsidRPr="00C803C0">
        <w:rPr>
          <w:rFonts w:ascii="Garamond" w:eastAsia="Times New Roman" w:hAnsi="Garamond" w:cs="Arial"/>
          <w:bCs/>
          <w:sz w:val="24"/>
          <w:szCs w:val="24"/>
          <w:lang w:bidi="en-US"/>
        </w:rPr>
        <w:tab/>
        <w:t>usługi straży pożarnej oraz ratownicze</w:t>
      </w:r>
    </w:p>
    <w:p w14:paraId="7269526B" w14:textId="7AFDE460" w:rsidR="007B628C" w:rsidRPr="00C803C0" w:rsidRDefault="00FF1914" w:rsidP="007B628C">
      <w:pPr>
        <w:spacing w:after="0" w:line="360" w:lineRule="auto"/>
        <w:jc w:val="both"/>
        <w:rPr>
          <w:rFonts w:ascii="Garamond" w:eastAsia="Times New Roman" w:hAnsi="Garamond" w:cs="Arial"/>
          <w:bCs/>
          <w:sz w:val="24"/>
          <w:szCs w:val="24"/>
          <w:lang w:bidi="en-US"/>
        </w:rPr>
      </w:pPr>
      <w:r w:rsidRPr="00C803C0">
        <w:rPr>
          <w:rFonts w:ascii="Garamond" w:eastAsia="Times New Roman" w:hAnsi="Garamond" w:cs="Arial"/>
          <w:bCs/>
          <w:sz w:val="24"/>
          <w:szCs w:val="24"/>
          <w:lang w:bidi="en-US"/>
        </w:rPr>
        <w:t>75.25.20.00-7</w:t>
      </w:r>
      <w:r w:rsidR="00D16CA8" w:rsidRPr="00C803C0">
        <w:rPr>
          <w:rFonts w:ascii="Garamond" w:eastAsia="Times New Roman" w:hAnsi="Garamond" w:cs="Arial"/>
          <w:bCs/>
          <w:sz w:val="24"/>
          <w:szCs w:val="24"/>
          <w:lang w:bidi="en-US"/>
        </w:rPr>
        <w:tab/>
        <w:t>-</w:t>
      </w:r>
      <w:r w:rsidR="00D16CA8" w:rsidRPr="00C803C0">
        <w:rPr>
          <w:rFonts w:ascii="Garamond" w:eastAsia="Times New Roman" w:hAnsi="Garamond" w:cs="Arial"/>
          <w:bCs/>
          <w:sz w:val="24"/>
          <w:szCs w:val="24"/>
          <w:lang w:bidi="en-US"/>
        </w:rPr>
        <w:tab/>
      </w:r>
      <w:r w:rsidR="00C97CB5" w:rsidRPr="00C803C0">
        <w:rPr>
          <w:rFonts w:ascii="Garamond" w:eastAsia="Times New Roman" w:hAnsi="Garamond" w:cs="Arial"/>
          <w:bCs/>
          <w:sz w:val="24"/>
          <w:szCs w:val="24"/>
          <w:lang w:bidi="en-US"/>
        </w:rPr>
        <w:t>s</w:t>
      </w:r>
      <w:r w:rsidR="00D16CA8" w:rsidRPr="00C803C0">
        <w:rPr>
          <w:rFonts w:ascii="Garamond" w:eastAsia="Times New Roman" w:hAnsi="Garamond" w:cs="Arial"/>
          <w:bCs/>
          <w:sz w:val="24"/>
          <w:szCs w:val="24"/>
          <w:lang w:bidi="en-US"/>
        </w:rPr>
        <w:t>łużby ratownicze</w:t>
      </w:r>
    </w:p>
    <w:p w14:paraId="08DCA9B0" w14:textId="77777777" w:rsidR="007B628C" w:rsidRPr="00C803C0" w:rsidRDefault="007B628C" w:rsidP="007B628C">
      <w:pPr>
        <w:spacing w:after="0" w:line="360" w:lineRule="auto"/>
        <w:jc w:val="both"/>
        <w:rPr>
          <w:rFonts w:ascii="Garamond" w:eastAsia="Times New Roman" w:hAnsi="Garamond" w:cs="Arial"/>
          <w:bCs/>
          <w:sz w:val="24"/>
          <w:szCs w:val="24"/>
          <w:lang w:bidi="en-US"/>
        </w:rPr>
      </w:pPr>
    </w:p>
    <w:p w14:paraId="488DB915" w14:textId="4D8BD7A5" w:rsidR="0014615A" w:rsidRPr="00C803C0" w:rsidRDefault="0014615A" w:rsidP="007B628C">
      <w:pPr>
        <w:spacing w:after="0" w:line="360" w:lineRule="auto"/>
        <w:jc w:val="both"/>
        <w:rPr>
          <w:rFonts w:ascii="Garamond" w:eastAsia="Times New Roman" w:hAnsi="Garamond" w:cs="Arial"/>
          <w:b/>
          <w:sz w:val="24"/>
          <w:szCs w:val="24"/>
          <w:lang w:bidi="en-US"/>
        </w:rPr>
      </w:pPr>
      <w:r w:rsidRPr="00C803C0">
        <w:rPr>
          <w:rFonts w:ascii="Garamond" w:eastAsia="Times New Roman" w:hAnsi="Garamond" w:cs="Arial"/>
          <w:b/>
          <w:sz w:val="24"/>
          <w:szCs w:val="24"/>
          <w:lang w:bidi="en-US"/>
        </w:rPr>
        <w:t>Ogłoszenie:</w:t>
      </w:r>
    </w:p>
    <w:p w14:paraId="488DB916" w14:textId="244904E6" w:rsidR="0014615A" w:rsidRPr="00C803C0" w:rsidRDefault="0014615A" w:rsidP="001F374B">
      <w:pPr>
        <w:numPr>
          <w:ilvl w:val="0"/>
          <w:numId w:val="1"/>
        </w:numPr>
        <w:spacing w:after="0" w:line="360" w:lineRule="auto"/>
        <w:jc w:val="both"/>
        <w:rPr>
          <w:rFonts w:ascii="Garamond" w:eastAsia="Times New Roman" w:hAnsi="Garamond" w:cs="Arial"/>
          <w:b/>
          <w:sz w:val="24"/>
          <w:szCs w:val="24"/>
          <w:u w:val="single"/>
          <w:lang w:bidi="en-US"/>
        </w:rPr>
      </w:pPr>
      <w:r w:rsidRPr="00C803C0">
        <w:rPr>
          <w:rFonts w:ascii="Garamond" w:eastAsia="Times New Roman" w:hAnsi="Garamond" w:cs="Arial"/>
          <w:b/>
          <w:bCs/>
          <w:sz w:val="24"/>
          <w:szCs w:val="24"/>
          <w:lang w:bidi="en-US"/>
        </w:rPr>
        <w:t xml:space="preserve">Opublikowano w Biuletynie Zamówień Publicznych w dniu </w:t>
      </w:r>
      <w:r w:rsidR="00CF2649">
        <w:rPr>
          <w:rFonts w:ascii="Garamond" w:eastAsia="Times New Roman" w:hAnsi="Garamond" w:cs="Arial"/>
          <w:b/>
          <w:bCs/>
          <w:sz w:val="24"/>
          <w:szCs w:val="24"/>
          <w:lang w:bidi="en-US"/>
        </w:rPr>
        <w:t>0</w:t>
      </w:r>
      <w:r w:rsidR="00C402DB">
        <w:rPr>
          <w:rFonts w:ascii="Garamond" w:eastAsia="Times New Roman" w:hAnsi="Garamond" w:cs="Arial"/>
          <w:b/>
          <w:bCs/>
          <w:sz w:val="24"/>
          <w:szCs w:val="24"/>
          <w:lang w:bidi="en-US"/>
        </w:rPr>
        <w:t>5</w:t>
      </w:r>
      <w:r w:rsidR="00CF2649">
        <w:rPr>
          <w:rFonts w:ascii="Garamond" w:eastAsia="Times New Roman" w:hAnsi="Garamond" w:cs="Arial"/>
          <w:b/>
          <w:bCs/>
          <w:sz w:val="24"/>
          <w:szCs w:val="24"/>
          <w:lang w:bidi="en-US"/>
        </w:rPr>
        <w:t>.11.2019</w:t>
      </w:r>
      <w:r w:rsidR="00C402DB">
        <w:rPr>
          <w:rFonts w:ascii="Garamond" w:eastAsia="Times New Roman" w:hAnsi="Garamond" w:cs="Arial"/>
          <w:b/>
          <w:bCs/>
          <w:sz w:val="24"/>
          <w:szCs w:val="24"/>
          <w:lang w:bidi="en-US"/>
        </w:rPr>
        <w:t xml:space="preserve"> </w:t>
      </w:r>
      <w:r w:rsidR="00B678C1">
        <w:rPr>
          <w:rFonts w:ascii="Garamond" w:eastAsia="Times New Roman" w:hAnsi="Garamond" w:cs="Arial"/>
          <w:b/>
          <w:bCs/>
          <w:sz w:val="24"/>
          <w:szCs w:val="24"/>
          <w:lang w:bidi="en-US"/>
        </w:rPr>
        <w:t>r</w:t>
      </w:r>
      <w:r w:rsidR="00C402DB">
        <w:rPr>
          <w:rFonts w:ascii="Garamond" w:eastAsia="Times New Roman" w:hAnsi="Garamond" w:cs="Arial"/>
          <w:b/>
          <w:bCs/>
          <w:sz w:val="24"/>
          <w:szCs w:val="24"/>
          <w:lang w:bidi="en-US"/>
        </w:rPr>
        <w:t>.</w:t>
      </w:r>
    </w:p>
    <w:p w14:paraId="488DB917" w14:textId="5CDDA773" w:rsidR="0014615A" w:rsidRPr="00C803C0" w:rsidRDefault="0014615A" w:rsidP="00FF1914">
      <w:pPr>
        <w:numPr>
          <w:ilvl w:val="0"/>
          <w:numId w:val="1"/>
        </w:numPr>
        <w:spacing w:after="0" w:line="360" w:lineRule="auto"/>
        <w:rPr>
          <w:rFonts w:ascii="Garamond" w:eastAsia="Times New Roman" w:hAnsi="Garamond" w:cs="Arial"/>
          <w:b/>
          <w:sz w:val="24"/>
          <w:szCs w:val="24"/>
          <w:u w:val="single"/>
          <w:lang w:bidi="en-US"/>
        </w:rPr>
      </w:pPr>
      <w:r w:rsidRPr="00C803C0">
        <w:rPr>
          <w:rFonts w:ascii="Garamond" w:eastAsia="Times New Roman" w:hAnsi="Garamond" w:cs="Arial"/>
          <w:b/>
          <w:sz w:val="24"/>
          <w:szCs w:val="24"/>
          <w:lang w:bidi="en-US"/>
        </w:rPr>
        <w:t xml:space="preserve">Zamieszczono w dniu </w:t>
      </w:r>
      <w:r w:rsidR="00CF2649">
        <w:rPr>
          <w:rFonts w:ascii="Garamond" w:eastAsia="Times New Roman" w:hAnsi="Garamond" w:cs="Arial"/>
          <w:b/>
          <w:bCs/>
          <w:sz w:val="24"/>
          <w:szCs w:val="24"/>
          <w:lang w:bidi="en-US"/>
        </w:rPr>
        <w:t>0</w:t>
      </w:r>
      <w:r w:rsidR="00C402DB">
        <w:rPr>
          <w:rFonts w:ascii="Garamond" w:eastAsia="Times New Roman" w:hAnsi="Garamond" w:cs="Arial"/>
          <w:b/>
          <w:bCs/>
          <w:sz w:val="24"/>
          <w:szCs w:val="24"/>
          <w:lang w:bidi="en-US"/>
        </w:rPr>
        <w:t>5</w:t>
      </w:r>
      <w:r w:rsidR="00CF2649">
        <w:rPr>
          <w:rFonts w:ascii="Garamond" w:eastAsia="Times New Roman" w:hAnsi="Garamond" w:cs="Arial"/>
          <w:b/>
          <w:bCs/>
          <w:sz w:val="24"/>
          <w:szCs w:val="24"/>
          <w:lang w:bidi="en-US"/>
        </w:rPr>
        <w:t>.11.2019</w:t>
      </w:r>
      <w:r w:rsidR="00C402DB">
        <w:rPr>
          <w:rFonts w:ascii="Garamond" w:eastAsia="Times New Roman" w:hAnsi="Garamond" w:cs="Arial"/>
          <w:b/>
          <w:bCs/>
          <w:sz w:val="24"/>
          <w:szCs w:val="24"/>
          <w:lang w:bidi="en-US"/>
        </w:rPr>
        <w:t xml:space="preserve"> </w:t>
      </w:r>
      <w:r w:rsidR="00B678C1">
        <w:rPr>
          <w:rFonts w:ascii="Garamond" w:eastAsia="Times New Roman" w:hAnsi="Garamond" w:cs="Arial"/>
          <w:b/>
          <w:bCs/>
          <w:sz w:val="24"/>
          <w:szCs w:val="24"/>
          <w:lang w:bidi="en-US"/>
        </w:rPr>
        <w:t>r</w:t>
      </w:r>
      <w:r w:rsidR="00C402DB">
        <w:rPr>
          <w:rFonts w:ascii="Garamond" w:eastAsia="Times New Roman" w:hAnsi="Garamond" w:cs="Arial"/>
          <w:b/>
          <w:bCs/>
          <w:sz w:val="24"/>
          <w:szCs w:val="24"/>
          <w:lang w:bidi="en-US"/>
        </w:rPr>
        <w:t>.</w:t>
      </w:r>
      <w:r w:rsidRPr="00C803C0">
        <w:rPr>
          <w:rFonts w:ascii="Garamond" w:eastAsia="Times New Roman" w:hAnsi="Garamond" w:cs="Arial"/>
          <w:b/>
          <w:bCs/>
          <w:sz w:val="24"/>
          <w:szCs w:val="24"/>
          <w:lang w:bidi="en-US"/>
        </w:rPr>
        <w:t xml:space="preserve"> </w:t>
      </w:r>
      <w:r w:rsidRPr="00C803C0">
        <w:rPr>
          <w:rFonts w:ascii="Garamond" w:eastAsia="Times New Roman" w:hAnsi="Garamond" w:cs="Arial"/>
          <w:b/>
          <w:sz w:val="24"/>
          <w:szCs w:val="24"/>
          <w:lang w:bidi="en-US"/>
        </w:rPr>
        <w:t>na stronie internetowej</w:t>
      </w:r>
      <w:r w:rsidRPr="00C803C0">
        <w:rPr>
          <w:rFonts w:ascii="Garamond" w:eastAsia="Times New Roman" w:hAnsi="Garamond" w:cs="Arial"/>
          <w:b/>
          <w:color w:val="000000"/>
          <w:sz w:val="24"/>
          <w:szCs w:val="24"/>
          <w:lang w:bidi="en-US"/>
        </w:rPr>
        <w:t>:</w:t>
      </w:r>
      <w:r w:rsidR="00FF1914" w:rsidRPr="00C803C0">
        <w:rPr>
          <w:rFonts w:ascii="Garamond" w:hAnsi="Garamond"/>
          <w:sz w:val="24"/>
          <w:szCs w:val="24"/>
        </w:rPr>
        <w:t xml:space="preserve"> </w:t>
      </w:r>
      <w:hyperlink r:id="rId8" w:history="1">
        <w:r w:rsidR="00FF1914" w:rsidRPr="00C803C0">
          <w:rPr>
            <w:rStyle w:val="Hipercze"/>
            <w:rFonts w:ascii="Garamond" w:eastAsia="Times New Roman" w:hAnsi="Garamond" w:cs="Arial"/>
            <w:sz w:val="24"/>
            <w:szCs w:val="24"/>
            <w:lang w:bidi="en-US"/>
          </w:rPr>
          <w:t>www.termyjakuba.olawa.pl</w:t>
        </w:r>
      </w:hyperlink>
      <w:r w:rsidR="00FF1914" w:rsidRPr="00C803C0">
        <w:rPr>
          <w:rFonts w:ascii="Garamond" w:eastAsia="Times New Roman" w:hAnsi="Garamond" w:cs="Arial"/>
          <w:b/>
          <w:color w:val="000000"/>
          <w:sz w:val="24"/>
          <w:szCs w:val="24"/>
          <w:lang w:bidi="en-US"/>
        </w:rPr>
        <w:t xml:space="preserve"> </w:t>
      </w:r>
    </w:p>
    <w:p w14:paraId="488DB918" w14:textId="12D3E6F6" w:rsidR="0014615A" w:rsidRPr="00C803C0" w:rsidRDefault="0014615A" w:rsidP="001F374B">
      <w:pPr>
        <w:numPr>
          <w:ilvl w:val="0"/>
          <w:numId w:val="1"/>
        </w:numPr>
        <w:spacing w:after="0" w:line="360" w:lineRule="auto"/>
        <w:rPr>
          <w:rFonts w:ascii="Garamond" w:eastAsia="Times New Roman" w:hAnsi="Garamond" w:cs="Arial"/>
          <w:b/>
          <w:sz w:val="24"/>
          <w:szCs w:val="24"/>
          <w:u w:val="single"/>
          <w:lang w:bidi="en-US"/>
        </w:rPr>
      </w:pPr>
      <w:r w:rsidRPr="00C803C0">
        <w:rPr>
          <w:rFonts w:ascii="Garamond" w:eastAsia="Times New Roman" w:hAnsi="Garamond" w:cs="Arial"/>
          <w:b/>
          <w:sz w:val="24"/>
          <w:szCs w:val="24"/>
          <w:lang w:bidi="en-US"/>
        </w:rPr>
        <w:t xml:space="preserve">Zamieszczono w dniu </w:t>
      </w:r>
      <w:r w:rsidR="00CF2649">
        <w:rPr>
          <w:rFonts w:ascii="Garamond" w:eastAsia="Times New Roman" w:hAnsi="Garamond" w:cs="Arial"/>
          <w:b/>
          <w:sz w:val="24"/>
          <w:szCs w:val="24"/>
          <w:lang w:bidi="en-US"/>
        </w:rPr>
        <w:t>0</w:t>
      </w:r>
      <w:r w:rsidR="00C402DB">
        <w:rPr>
          <w:rFonts w:ascii="Garamond" w:eastAsia="Times New Roman" w:hAnsi="Garamond" w:cs="Arial"/>
          <w:b/>
          <w:sz w:val="24"/>
          <w:szCs w:val="24"/>
          <w:lang w:bidi="en-US"/>
        </w:rPr>
        <w:t>5</w:t>
      </w:r>
      <w:r w:rsidR="00CF2649">
        <w:rPr>
          <w:rFonts w:ascii="Garamond" w:eastAsia="Times New Roman" w:hAnsi="Garamond" w:cs="Arial"/>
          <w:b/>
          <w:sz w:val="24"/>
          <w:szCs w:val="24"/>
          <w:lang w:bidi="en-US"/>
        </w:rPr>
        <w:t>.11.2019</w:t>
      </w:r>
      <w:r w:rsidR="00C402DB">
        <w:rPr>
          <w:rFonts w:ascii="Garamond" w:eastAsia="Times New Roman" w:hAnsi="Garamond" w:cs="Arial"/>
          <w:b/>
          <w:sz w:val="24"/>
          <w:szCs w:val="24"/>
          <w:lang w:bidi="en-US"/>
        </w:rPr>
        <w:t xml:space="preserve"> </w:t>
      </w:r>
      <w:r w:rsidR="00B678C1">
        <w:rPr>
          <w:rFonts w:ascii="Garamond" w:eastAsia="Times New Roman" w:hAnsi="Garamond" w:cs="Arial"/>
          <w:b/>
          <w:sz w:val="24"/>
          <w:szCs w:val="24"/>
          <w:lang w:bidi="en-US"/>
        </w:rPr>
        <w:t>r</w:t>
      </w:r>
      <w:r w:rsidR="00C402DB">
        <w:rPr>
          <w:rFonts w:ascii="Garamond" w:eastAsia="Times New Roman" w:hAnsi="Garamond" w:cs="Arial"/>
          <w:b/>
          <w:sz w:val="24"/>
          <w:szCs w:val="24"/>
          <w:lang w:bidi="en-US"/>
        </w:rPr>
        <w:t>.</w:t>
      </w:r>
      <w:r w:rsidRPr="00C803C0">
        <w:rPr>
          <w:rFonts w:ascii="Garamond" w:eastAsia="Times New Roman" w:hAnsi="Garamond" w:cs="Arial"/>
          <w:b/>
          <w:sz w:val="24"/>
          <w:szCs w:val="24"/>
          <w:lang w:bidi="en-US"/>
        </w:rPr>
        <w:t xml:space="preserve"> na tablicy ogłoszeń </w:t>
      </w:r>
      <w:r w:rsidRPr="00C803C0">
        <w:rPr>
          <w:rFonts w:ascii="Garamond" w:eastAsia="Times New Roman" w:hAnsi="Garamond" w:cs="Arial"/>
          <w:sz w:val="24"/>
          <w:szCs w:val="24"/>
          <w:lang w:bidi="en-US"/>
        </w:rPr>
        <w:t xml:space="preserve"> </w:t>
      </w:r>
      <w:r w:rsidR="00FF1914" w:rsidRPr="00C803C0">
        <w:rPr>
          <w:rFonts w:ascii="Garamond" w:eastAsia="Times New Roman" w:hAnsi="Garamond" w:cs="Arial"/>
          <w:b/>
          <w:sz w:val="24"/>
          <w:szCs w:val="24"/>
          <w:lang w:bidi="en-US"/>
        </w:rPr>
        <w:t>Zamawiającego</w:t>
      </w:r>
    </w:p>
    <w:p w14:paraId="488DB919" w14:textId="77777777" w:rsidR="0014615A" w:rsidRPr="00C803C0" w:rsidRDefault="0014615A" w:rsidP="001F374B">
      <w:pPr>
        <w:spacing w:after="0" w:line="360" w:lineRule="auto"/>
        <w:rPr>
          <w:rFonts w:ascii="Garamond" w:eastAsia="Times New Roman" w:hAnsi="Garamond" w:cs="Arial"/>
          <w:b/>
          <w:sz w:val="24"/>
          <w:szCs w:val="24"/>
          <w:lang w:bidi="en-US"/>
        </w:rPr>
      </w:pPr>
      <w:r w:rsidRPr="00C803C0">
        <w:rPr>
          <w:rFonts w:ascii="Garamond" w:eastAsia="Times New Roman" w:hAnsi="Garamond" w:cs="Arial"/>
          <w:b/>
          <w:sz w:val="24"/>
          <w:szCs w:val="24"/>
          <w:lang w:bidi="en-US"/>
        </w:rPr>
        <w:t>Specyfikacja Istotnych Warunków Zamówienia:</w:t>
      </w:r>
    </w:p>
    <w:p w14:paraId="08F4EC54" w14:textId="2DD85252" w:rsidR="00FF1914" w:rsidRPr="00B678C1" w:rsidRDefault="00CF2649" w:rsidP="001F374B">
      <w:pPr>
        <w:numPr>
          <w:ilvl w:val="0"/>
          <w:numId w:val="2"/>
        </w:numPr>
        <w:spacing w:after="0" w:line="360" w:lineRule="auto"/>
        <w:rPr>
          <w:rFonts w:ascii="Garamond" w:eastAsia="Times New Roman" w:hAnsi="Garamond" w:cs="Arial"/>
          <w:b/>
          <w:sz w:val="24"/>
          <w:szCs w:val="24"/>
          <w:lang w:bidi="en-US"/>
        </w:rPr>
      </w:pPr>
      <w:r>
        <w:rPr>
          <w:rFonts w:ascii="Garamond" w:eastAsia="Times New Roman" w:hAnsi="Garamond" w:cs="Arial"/>
          <w:b/>
          <w:sz w:val="24"/>
          <w:szCs w:val="24"/>
          <w:lang w:bidi="en-US"/>
        </w:rPr>
        <w:t>Została zamieszczona w dniu 0</w:t>
      </w:r>
      <w:r w:rsidR="00C402DB">
        <w:rPr>
          <w:rFonts w:ascii="Garamond" w:eastAsia="Times New Roman" w:hAnsi="Garamond" w:cs="Arial"/>
          <w:b/>
          <w:sz w:val="24"/>
          <w:szCs w:val="24"/>
          <w:lang w:bidi="en-US"/>
        </w:rPr>
        <w:t>5</w:t>
      </w:r>
      <w:r>
        <w:rPr>
          <w:rFonts w:ascii="Garamond" w:eastAsia="Times New Roman" w:hAnsi="Garamond" w:cs="Arial"/>
          <w:b/>
          <w:sz w:val="24"/>
          <w:szCs w:val="24"/>
          <w:lang w:bidi="en-US"/>
        </w:rPr>
        <w:t>.11.2019</w:t>
      </w:r>
      <w:r w:rsidR="00C402DB">
        <w:rPr>
          <w:rFonts w:ascii="Garamond" w:eastAsia="Times New Roman" w:hAnsi="Garamond" w:cs="Arial"/>
          <w:b/>
          <w:sz w:val="24"/>
          <w:szCs w:val="24"/>
          <w:lang w:bidi="en-US"/>
        </w:rPr>
        <w:t xml:space="preserve"> </w:t>
      </w:r>
      <w:r w:rsidR="00B678C1">
        <w:rPr>
          <w:rFonts w:ascii="Garamond" w:eastAsia="Times New Roman" w:hAnsi="Garamond" w:cs="Arial"/>
          <w:b/>
          <w:sz w:val="24"/>
          <w:szCs w:val="24"/>
          <w:lang w:bidi="en-US"/>
        </w:rPr>
        <w:t>r</w:t>
      </w:r>
      <w:r w:rsidR="00C402DB">
        <w:rPr>
          <w:rFonts w:ascii="Garamond" w:eastAsia="Times New Roman" w:hAnsi="Garamond" w:cs="Arial"/>
          <w:b/>
          <w:sz w:val="24"/>
          <w:szCs w:val="24"/>
          <w:lang w:bidi="en-US"/>
        </w:rPr>
        <w:t>.</w:t>
      </w:r>
      <w:r w:rsidR="00C27009" w:rsidRPr="00C803C0">
        <w:rPr>
          <w:rFonts w:ascii="Garamond" w:eastAsia="Times New Roman" w:hAnsi="Garamond" w:cs="Arial"/>
          <w:b/>
          <w:sz w:val="24"/>
          <w:szCs w:val="24"/>
          <w:lang w:bidi="en-US"/>
        </w:rPr>
        <w:t xml:space="preserve"> </w:t>
      </w:r>
      <w:r w:rsidR="006E397D" w:rsidRPr="00C803C0">
        <w:rPr>
          <w:rFonts w:ascii="Garamond" w:eastAsia="Times New Roman" w:hAnsi="Garamond" w:cs="Arial"/>
          <w:b/>
          <w:sz w:val="24"/>
          <w:szCs w:val="24"/>
          <w:lang w:bidi="en-US"/>
        </w:rPr>
        <w:t>na stronie internetowe</w:t>
      </w:r>
      <w:r w:rsidR="00FF1914" w:rsidRPr="00C803C0">
        <w:rPr>
          <w:rFonts w:ascii="Garamond" w:eastAsia="Times New Roman" w:hAnsi="Garamond" w:cs="Arial"/>
          <w:b/>
          <w:sz w:val="24"/>
          <w:szCs w:val="24"/>
          <w:lang w:bidi="en-US"/>
        </w:rPr>
        <w:t xml:space="preserve">j </w:t>
      </w:r>
      <w:hyperlink r:id="rId9" w:history="1">
        <w:r w:rsidR="00FF1914" w:rsidRPr="00C803C0">
          <w:rPr>
            <w:rStyle w:val="Hipercze"/>
            <w:rFonts w:ascii="Garamond" w:eastAsia="Times New Roman" w:hAnsi="Garamond" w:cs="Arial"/>
            <w:sz w:val="24"/>
            <w:szCs w:val="24"/>
            <w:lang w:bidi="en-US"/>
          </w:rPr>
          <w:t>www.termyjakuba.olawa.pl</w:t>
        </w:r>
      </w:hyperlink>
      <w:r w:rsidR="00FF1914" w:rsidRPr="00C803C0">
        <w:rPr>
          <w:rFonts w:ascii="Garamond" w:eastAsia="Times New Roman" w:hAnsi="Garamond" w:cs="Arial"/>
          <w:b/>
          <w:sz w:val="24"/>
          <w:szCs w:val="24"/>
          <w:lang w:bidi="en-US"/>
        </w:rPr>
        <w:t xml:space="preserve">  </w:t>
      </w:r>
    </w:p>
    <w:p w14:paraId="488DB91D" w14:textId="72A28458" w:rsidR="0014615A" w:rsidRPr="00C803C0" w:rsidRDefault="0014615A" w:rsidP="001F374B">
      <w:pPr>
        <w:spacing w:after="0" w:line="360" w:lineRule="auto"/>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                                                                                                       </w:t>
      </w:r>
      <w:r w:rsidR="00297A74" w:rsidRPr="00C803C0">
        <w:rPr>
          <w:rFonts w:ascii="Garamond" w:eastAsia="Times New Roman" w:hAnsi="Garamond" w:cs="Arial"/>
          <w:sz w:val="24"/>
          <w:szCs w:val="24"/>
          <w:lang w:bidi="en-US"/>
        </w:rPr>
        <w:tab/>
      </w:r>
      <w:r w:rsidR="00297A74" w:rsidRPr="00C803C0">
        <w:rPr>
          <w:rFonts w:ascii="Garamond" w:eastAsia="Times New Roman" w:hAnsi="Garamond" w:cs="Arial"/>
          <w:sz w:val="24"/>
          <w:szCs w:val="24"/>
          <w:lang w:bidi="en-US"/>
        </w:rPr>
        <w:tab/>
      </w:r>
      <w:r w:rsidR="00297A74" w:rsidRPr="00C803C0">
        <w:rPr>
          <w:rFonts w:ascii="Garamond" w:eastAsia="Times New Roman" w:hAnsi="Garamond" w:cs="Arial"/>
          <w:sz w:val="24"/>
          <w:szCs w:val="24"/>
          <w:lang w:bidi="en-US"/>
        </w:rPr>
        <w:tab/>
      </w:r>
      <w:r w:rsidR="00297A74" w:rsidRPr="00C803C0">
        <w:rPr>
          <w:rFonts w:ascii="Garamond" w:eastAsia="Times New Roman" w:hAnsi="Garamond" w:cs="Arial"/>
          <w:sz w:val="24"/>
          <w:szCs w:val="24"/>
          <w:lang w:bidi="en-US"/>
        </w:rPr>
        <w:tab/>
      </w:r>
      <w:r w:rsidR="00297A74" w:rsidRPr="00C803C0">
        <w:rPr>
          <w:rFonts w:ascii="Garamond" w:eastAsia="Times New Roman" w:hAnsi="Garamond" w:cs="Arial"/>
          <w:sz w:val="24"/>
          <w:szCs w:val="24"/>
          <w:lang w:bidi="en-US"/>
        </w:rPr>
        <w:tab/>
      </w:r>
      <w:r w:rsidRPr="00C803C0">
        <w:rPr>
          <w:rFonts w:ascii="Garamond" w:eastAsia="Times New Roman" w:hAnsi="Garamond" w:cs="Arial"/>
          <w:sz w:val="24"/>
          <w:szCs w:val="24"/>
          <w:lang w:bidi="en-US"/>
        </w:rPr>
        <w:t>Zatwierdzam</w:t>
      </w:r>
    </w:p>
    <w:p w14:paraId="20B352D9" w14:textId="77777777" w:rsidR="00CF2649" w:rsidRDefault="00CF2649" w:rsidP="001F374B">
      <w:pPr>
        <w:spacing w:after="0" w:line="360" w:lineRule="auto"/>
        <w:rPr>
          <w:rFonts w:ascii="Garamond" w:eastAsia="Times New Roman" w:hAnsi="Garamond" w:cs="Arial"/>
          <w:i/>
          <w:sz w:val="24"/>
          <w:szCs w:val="24"/>
          <w:lang w:bidi="en-US"/>
        </w:rPr>
      </w:pPr>
      <w:r>
        <w:rPr>
          <w:rFonts w:ascii="Garamond" w:eastAsia="Times New Roman" w:hAnsi="Garamond" w:cs="Arial"/>
          <w:i/>
          <w:sz w:val="24"/>
          <w:szCs w:val="24"/>
          <w:lang w:bidi="en-US"/>
        </w:rPr>
        <w:t xml:space="preserve">          </w:t>
      </w:r>
    </w:p>
    <w:p w14:paraId="488DB91E" w14:textId="1A7E13FE" w:rsidR="0014615A" w:rsidRPr="00C803C0" w:rsidRDefault="00CF2649" w:rsidP="001F374B">
      <w:pPr>
        <w:spacing w:after="0" w:line="360" w:lineRule="auto"/>
        <w:rPr>
          <w:rFonts w:ascii="Garamond" w:eastAsia="Times New Roman" w:hAnsi="Garamond" w:cs="Arial"/>
          <w:i/>
          <w:sz w:val="24"/>
          <w:szCs w:val="24"/>
          <w:lang w:bidi="en-US"/>
        </w:rPr>
      </w:pPr>
      <w:r>
        <w:rPr>
          <w:rFonts w:ascii="Garamond" w:eastAsia="Times New Roman" w:hAnsi="Garamond" w:cs="Arial"/>
          <w:i/>
          <w:sz w:val="24"/>
          <w:szCs w:val="24"/>
          <w:lang w:bidi="en-US"/>
        </w:rPr>
        <w:t>Zbigniew Szwarc</w:t>
      </w:r>
      <w:r w:rsidR="006E397D" w:rsidRPr="00C803C0">
        <w:rPr>
          <w:rFonts w:ascii="Garamond" w:eastAsia="Times New Roman" w:hAnsi="Garamond" w:cs="Arial"/>
          <w:i/>
          <w:sz w:val="24"/>
          <w:szCs w:val="24"/>
          <w:lang w:bidi="en-US"/>
        </w:rPr>
        <w:t>……………………………………………………….</w:t>
      </w:r>
    </w:p>
    <w:p w14:paraId="75536839" w14:textId="77777777" w:rsidR="006E397D" w:rsidRPr="00C803C0" w:rsidRDefault="006E397D" w:rsidP="001F374B">
      <w:pPr>
        <w:spacing w:after="0" w:line="360" w:lineRule="auto"/>
        <w:rPr>
          <w:rFonts w:ascii="Garamond" w:eastAsia="Times New Roman" w:hAnsi="Garamond" w:cs="Arial"/>
          <w:i/>
          <w:sz w:val="24"/>
          <w:szCs w:val="24"/>
          <w:lang w:bidi="en-US"/>
        </w:rPr>
      </w:pPr>
    </w:p>
    <w:p w14:paraId="488DB924" w14:textId="77777777" w:rsidR="001F374B" w:rsidRPr="00C803C0" w:rsidRDefault="001F374B" w:rsidP="001F374B">
      <w:pPr>
        <w:spacing w:after="0" w:line="360" w:lineRule="auto"/>
        <w:rPr>
          <w:rFonts w:ascii="Garamond" w:eastAsia="Times New Roman" w:hAnsi="Garamond" w:cs="Arial"/>
          <w:i/>
          <w:sz w:val="24"/>
          <w:szCs w:val="24"/>
          <w:lang w:bidi="en-US"/>
        </w:rPr>
      </w:pPr>
    </w:p>
    <w:p w14:paraId="488DB926" w14:textId="103061A6" w:rsidR="001F374B" w:rsidRPr="00C803C0" w:rsidRDefault="0014615A" w:rsidP="001F374B">
      <w:pPr>
        <w:pBdr>
          <w:top w:val="single" w:sz="4" w:space="1" w:color="auto"/>
          <w:left w:val="single" w:sz="4" w:space="4" w:color="auto"/>
          <w:bottom w:val="single" w:sz="4" w:space="1" w:color="auto"/>
          <w:right w:val="single" w:sz="4" w:space="4" w:color="auto"/>
        </w:pBdr>
        <w:tabs>
          <w:tab w:val="center" w:pos="4690"/>
          <w:tab w:val="center" w:pos="7020"/>
          <w:tab w:val="right" w:pos="9381"/>
        </w:tabs>
        <w:spacing w:after="0" w:line="360" w:lineRule="auto"/>
        <w:rPr>
          <w:rFonts w:ascii="Garamond" w:eastAsia="Times New Roman" w:hAnsi="Garamond" w:cs="Arial"/>
          <w:b/>
          <w:sz w:val="24"/>
          <w:szCs w:val="24"/>
          <w:lang w:bidi="en-US"/>
        </w:rPr>
      </w:pPr>
      <w:r w:rsidRPr="00C803C0">
        <w:rPr>
          <w:rFonts w:ascii="Garamond" w:eastAsia="Times New Roman" w:hAnsi="Garamond" w:cs="Arial"/>
          <w:b/>
          <w:sz w:val="24"/>
          <w:szCs w:val="24"/>
          <w:lang w:bidi="en-US"/>
        </w:rPr>
        <w:tab/>
      </w:r>
      <w:r w:rsidR="00FF1914" w:rsidRPr="00C803C0">
        <w:rPr>
          <w:rFonts w:ascii="Garamond" w:eastAsia="Times New Roman" w:hAnsi="Garamond" w:cs="Arial"/>
          <w:b/>
          <w:sz w:val="24"/>
          <w:szCs w:val="24"/>
          <w:lang w:bidi="en-US"/>
        </w:rPr>
        <w:t>Oława</w:t>
      </w:r>
      <w:r w:rsidRPr="00C803C0">
        <w:rPr>
          <w:rFonts w:ascii="Garamond" w:eastAsia="Times New Roman" w:hAnsi="Garamond" w:cs="Arial"/>
          <w:b/>
          <w:sz w:val="24"/>
          <w:szCs w:val="24"/>
          <w:lang w:bidi="en-US"/>
        </w:rPr>
        <w:t xml:space="preserve"> </w:t>
      </w:r>
      <w:r w:rsidR="00885DDE">
        <w:rPr>
          <w:rFonts w:ascii="Garamond" w:eastAsia="Times New Roman" w:hAnsi="Garamond" w:cs="Arial"/>
          <w:b/>
          <w:sz w:val="24"/>
          <w:szCs w:val="24"/>
          <w:lang w:bidi="en-US"/>
        </w:rPr>
        <w:t>04</w:t>
      </w:r>
      <w:r w:rsidR="00C27009" w:rsidRPr="00C803C0">
        <w:rPr>
          <w:rFonts w:ascii="Garamond" w:eastAsia="Times New Roman" w:hAnsi="Garamond" w:cs="Arial"/>
          <w:b/>
          <w:sz w:val="24"/>
          <w:szCs w:val="24"/>
          <w:lang w:bidi="en-US"/>
        </w:rPr>
        <w:t>.</w:t>
      </w:r>
      <w:r w:rsidR="0021300E" w:rsidRPr="00C803C0">
        <w:rPr>
          <w:rFonts w:ascii="Garamond" w:eastAsia="Times New Roman" w:hAnsi="Garamond" w:cs="Arial"/>
          <w:b/>
          <w:sz w:val="24"/>
          <w:szCs w:val="24"/>
          <w:lang w:bidi="en-US"/>
        </w:rPr>
        <w:t>1</w:t>
      </w:r>
      <w:r w:rsidR="00885DDE">
        <w:rPr>
          <w:rFonts w:ascii="Garamond" w:eastAsia="Times New Roman" w:hAnsi="Garamond" w:cs="Arial"/>
          <w:b/>
          <w:sz w:val="24"/>
          <w:szCs w:val="24"/>
          <w:lang w:bidi="en-US"/>
        </w:rPr>
        <w:t>1</w:t>
      </w:r>
      <w:r w:rsidR="00C27009" w:rsidRPr="00C803C0">
        <w:rPr>
          <w:rFonts w:ascii="Garamond" w:eastAsia="Times New Roman" w:hAnsi="Garamond" w:cs="Arial"/>
          <w:b/>
          <w:sz w:val="24"/>
          <w:szCs w:val="24"/>
          <w:lang w:bidi="en-US"/>
        </w:rPr>
        <w:t>.201</w:t>
      </w:r>
      <w:r w:rsidR="00E46AEE">
        <w:rPr>
          <w:rFonts w:ascii="Garamond" w:eastAsia="Times New Roman" w:hAnsi="Garamond" w:cs="Arial"/>
          <w:b/>
          <w:sz w:val="24"/>
          <w:szCs w:val="24"/>
          <w:lang w:bidi="en-US"/>
        </w:rPr>
        <w:t>9</w:t>
      </w:r>
      <w:r w:rsidR="00885DDE">
        <w:rPr>
          <w:rFonts w:ascii="Garamond" w:eastAsia="Times New Roman" w:hAnsi="Garamond" w:cs="Arial"/>
          <w:b/>
          <w:sz w:val="24"/>
          <w:szCs w:val="24"/>
          <w:lang w:bidi="en-US"/>
        </w:rPr>
        <w:t xml:space="preserve"> </w:t>
      </w:r>
      <w:r w:rsidRPr="00C803C0">
        <w:rPr>
          <w:rFonts w:ascii="Garamond" w:eastAsia="Times New Roman" w:hAnsi="Garamond" w:cs="Arial"/>
          <w:b/>
          <w:sz w:val="24"/>
          <w:szCs w:val="24"/>
          <w:lang w:bidi="en-US"/>
        </w:rPr>
        <w:t>r</w:t>
      </w:r>
      <w:r w:rsidR="00885DDE">
        <w:rPr>
          <w:rFonts w:ascii="Garamond" w:eastAsia="Times New Roman" w:hAnsi="Garamond" w:cs="Arial"/>
          <w:b/>
          <w:sz w:val="24"/>
          <w:szCs w:val="24"/>
          <w:lang w:bidi="en-US"/>
        </w:rPr>
        <w:t>.</w:t>
      </w:r>
      <w:r w:rsidRPr="00C803C0">
        <w:rPr>
          <w:rFonts w:ascii="Garamond" w:eastAsia="Times New Roman" w:hAnsi="Garamond" w:cs="Arial"/>
          <w:b/>
          <w:sz w:val="24"/>
          <w:szCs w:val="24"/>
          <w:lang w:bidi="en-US"/>
        </w:rPr>
        <w:tab/>
      </w:r>
      <w:r w:rsidRPr="00C803C0">
        <w:rPr>
          <w:rFonts w:ascii="Garamond" w:eastAsia="Times New Roman" w:hAnsi="Garamond" w:cs="Arial"/>
          <w:b/>
          <w:sz w:val="24"/>
          <w:szCs w:val="24"/>
          <w:lang w:bidi="en-US"/>
        </w:rPr>
        <w:tab/>
      </w:r>
    </w:p>
    <w:p w14:paraId="488DB927" w14:textId="77777777" w:rsidR="00AD359B" w:rsidRPr="00C803C0" w:rsidRDefault="00AD359B" w:rsidP="001F374B">
      <w:pPr>
        <w:pStyle w:val="Nagwek1"/>
        <w:pBdr>
          <w:top w:val="single" w:sz="4" w:space="11" w:color="000000"/>
          <w:left w:val="single" w:sz="4" w:space="3" w:color="000000"/>
          <w:bottom w:val="single" w:sz="4" w:space="7" w:color="000000"/>
          <w:right w:val="single" w:sz="4" w:space="4" w:color="000000"/>
        </w:pBdr>
        <w:spacing w:before="0" w:line="360" w:lineRule="auto"/>
        <w:rPr>
          <w:rFonts w:ascii="Garamond" w:hAnsi="Garamond" w:cs="Arial"/>
          <w:sz w:val="24"/>
          <w:szCs w:val="24"/>
        </w:rPr>
      </w:pPr>
      <w:r w:rsidRPr="00C803C0">
        <w:rPr>
          <w:rFonts w:ascii="Garamond" w:hAnsi="Garamond" w:cs="Arial"/>
          <w:sz w:val="24"/>
          <w:szCs w:val="24"/>
        </w:rPr>
        <w:lastRenderedPageBreak/>
        <w:t>1. NAZWA I ADRES ZAMAWIAJĄCEGO</w:t>
      </w:r>
    </w:p>
    <w:p w14:paraId="0494E6F2" w14:textId="5EDAD02E" w:rsidR="00FF1914" w:rsidRPr="00C803C0" w:rsidRDefault="00FF1914" w:rsidP="00FF1914">
      <w:p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b/>
          <w:bCs/>
          <w:color w:val="000000"/>
          <w:sz w:val="24"/>
          <w:szCs w:val="24"/>
        </w:rPr>
        <w:t>Baseny Miejskie „Termy Jakuba" Sp</w:t>
      </w:r>
      <w:r w:rsidR="00C402DB">
        <w:rPr>
          <w:rFonts w:ascii="Garamond" w:hAnsi="Garamond" w:cs="Arial"/>
          <w:b/>
          <w:bCs/>
          <w:color w:val="000000"/>
          <w:sz w:val="24"/>
          <w:szCs w:val="24"/>
        </w:rPr>
        <w:t>.</w:t>
      </w:r>
      <w:r w:rsidRPr="00C803C0">
        <w:rPr>
          <w:rFonts w:ascii="Garamond" w:hAnsi="Garamond" w:cs="Arial"/>
          <w:b/>
          <w:bCs/>
          <w:color w:val="000000"/>
          <w:sz w:val="24"/>
          <w:szCs w:val="24"/>
        </w:rPr>
        <w:t xml:space="preserve"> z o.o., </w:t>
      </w:r>
    </w:p>
    <w:p w14:paraId="5F6C8430" w14:textId="77777777" w:rsidR="00FF1914" w:rsidRPr="00C803C0" w:rsidRDefault="00FF1914" w:rsidP="00FF1914">
      <w:p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b/>
          <w:bCs/>
          <w:color w:val="000000"/>
          <w:sz w:val="24"/>
          <w:szCs w:val="24"/>
        </w:rPr>
        <w:t>55-200 Oława, ul. 1 Maja 33A</w:t>
      </w:r>
    </w:p>
    <w:p w14:paraId="61182111" w14:textId="77777777" w:rsidR="00FF1914" w:rsidRPr="00C803C0" w:rsidRDefault="00FF1914" w:rsidP="00FF1914">
      <w:p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b/>
          <w:bCs/>
          <w:color w:val="000000"/>
          <w:sz w:val="24"/>
          <w:szCs w:val="24"/>
        </w:rPr>
        <w:t xml:space="preserve">KRS0000424430, </w:t>
      </w:r>
    </w:p>
    <w:p w14:paraId="75B97E23" w14:textId="77777777" w:rsidR="00FF1914" w:rsidRPr="00C803C0" w:rsidRDefault="00FF1914" w:rsidP="00FF1914">
      <w:pPr>
        <w:autoSpaceDE w:val="0"/>
        <w:autoSpaceDN w:val="0"/>
        <w:adjustRightInd w:val="0"/>
        <w:spacing w:after="0" w:line="360" w:lineRule="auto"/>
        <w:jc w:val="both"/>
        <w:rPr>
          <w:rFonts w:ascii="Garamond" w:hAnsi="Garamond" w:cs="Arial"/>
          <w:b/>
          <w:bCs/>
          <w:color w:val="000000"/>
          <w:sz w:val="24"/>
          <w:szCs w:val="24"/>
          <w:lang w:val="en-US"/>
        </w:rPr>
      </w:pPr>
      <w:r w:rsidRPr="00C803C0">
        <w:rPr>
          <w:rFonts w:ascii="Garamond" w:hAnsi="Garamond" w:cs="Arial"/>
          <w:b/>
          <w:bCs/>
          <w:color w:val="000000"/>
          <w:sz w:val="24"/>
          <w:szCs w:val="24"/>
          <w:lang w:val="en-US"/>
        </w:rPr>
        <w:t>NIP 9121872850</w:t>
      </w:r>
    </w:p>
    <w:p w14:paraId="6828F34F" w14:textId="77777777" w:rsidR="00FF1914" w:rsidRPr="00C803C0" w:rsidRDefault="00FF1914" w:rsidP="00FF1914">
      <w:pPr>
        <w:autoSpaceDE w:val="0"/>
        <w:autoSpaceDN w:val="0"/>
        <w:adjustRightInd w:val="0"/>
        <w:spacing w:after="0" w:line="360" w:lineRule="auto"/>
        <w:jc w:val="both"/>
        <w:rPr>
          <w:rFonts w:ascii="Garamond" w:hAnsi="Garamond" w:cs="Arial"/>
          <w:b/>
          <w:bCs/>
          <w:color w:val="000000"/>
          <w:sz w:val="24"/>
          <w:szCs w:val="24"/>
          <w:lang w:val="en-US"/>
        </w:rPr>
      </w:pPr>
      <w:r w:rsidRPr="00C803C0">
        <w:rPr>
          <w:rFonts w:ascii="Garamond" w:hAnsi="Garamond" w:cs="Arial"/>
          <w:b/>
          <w:bCs/>
          <w:color w:val="000000"/>
          <w:sz w:val="24"/>
          <w:szCs w:val="24"/>
          <w:lang w:val="en-US"/>
        </w:rPr>
        <w:t>Regon 021890799</w:t>
      </w:r>
    </w:p>
    <w:p w14:paraId="060AFB70" w14:textId="4BDAB29A" w:rsidR="00FF1914" w:rsidRPr="00C803C0" w:rsidRDefault="00B60312" w:rsidP="00FF1914">
      <w:pPr>
        <w:autoSpaceDE w:val="0"/>
        <w:autoSpaceDN w:val="0"/>
        <w:adjustRightInd w:val="0"/>
        <w:spacing w:after="0" w:line="360" w:lineRule="auto"/>
        <w:jc w:val="both"/>
        <w:rPr>
          <w:rFonts w:ascii="Garamond" w:hAnsi="Garamond" w:cs="Arial"/>
          <w:b/>
          <w:bCs/>
          <w:color w:val="000000"/>
          <w:sz w:val="24"/>
          <w:szCs w:val="24"/>
          <w:lang w:val="en-US"/>
        </w:rPr>
      </w:pPr>
      <w:hyperlink r:id="rId10" w:history="1">
        <w:r w:rsidR="00FF1914" w:rsidRPr="00C803C0">
          <w:rPr>
            <w:rStyle w:val="Hipercze"/>
            <w:rFonts w:ascii="Garamond" w:hAnsi="Garamond" w:cs="Arial"/>
            <w:sz w:val="24"/>
            <w:szCs w:val="24"/>
            <w:lang w:val="en-US"/>
          </w:rPr>
          <w:t>www.termyjakuba.olawa.pl</w:t>
        </w:r>
      </w:hyperlink>
      <w:r w:rsidR="00FF1914" w:rsidRPr="00C803C0">
        <w:rPr>
          <w:rFonts w:ascii="Garamond" w:hAnsi="Garamond" w:cs="Arial"/>
          <w:b/>
          <w:bCs/>
          <w:color w:val="000000"/>
          <w:sz w:val="24"/>
          <w:szCs w:val="24"/>
          <w:lang w:val="en-US"/>
        </w:rPr>
        <w:t xml:space="preserve"> e.mail: </w:t>
      </w:r>
      <w:hyperlink r:id="rId11" w:history="1">
        <w:r w:rsidR="00FF1914" w:rsidRPr="00C803C0">
          <w:rPr>
            <w:rStyle w:val="Hipercze"/>
            <w:rFonts w:ascii="Garamond" w:hAnsi="Garamond" w:cs="Arial"/>
            <w:sz w:val="24"/>
            <w:szCs w:val="24"/>
            <w:lang w:val="en-US"/>
          </w:rPr>
          <w:t>biuro@termyjakuba.olawa.pl</w:t>
        </w:r>
      </w:hyperlink>
      <w:r w:rsidR="00FF1914" w:rsidRPr="00C803C0">
        <w:rPr>
          <w:rFonts w:ascii="Garamond" w:hAnsi="Garamond" w:cs="Arial"/>
          <w:b/>
          <w:bCs/>
          <w:color w:val="000000"/>
          <w:sz w:val="24"/>
          <w:szCs w:val="24"/>
          <w:lang w:val="en-US"/>
        </w:rPr>
        <w:t xml:space="preserve"> </w:t>
      </w:r>
    </w:p>
    <w:p w14:paraId="488DB92B" w14:textId="07DEEDCB" w:rsidR="0014615A" w:rsidRPr="00C803C0" w:rsidRDefault="00C27009" w:rsidP="00FF1914">
      <w:p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b/>
          <w:bCs/>
          <w:color w:val="000000"/>
          <w:sz w:val="24"/>
          <w:szCs w:val="24"/>
        </w:rPr>
        <w:t>Tel: (71) 306 71 01</w:t>
      </w:r>
    </w:p>
    <w:p w14:paraId="488DB92D" w14:textId="77777777" w:rsidR="00AD359B" w:rsidRPr="00C803C0" w:rsidRDefault="00AD359B" w:rsidP="001F374B">
      <w:pPr>
        <w:pStyle w:val="Nagwek1"/>
        <w:pBdr>
          <w:top w:val="single" w:sz="4" w:space="11" w:color="000000"/>
          <w:left w:val="single" w:sz="4" w:space="4" w:color="000000"/>
          <w:bottom w:val="single" w:sz="4" w:space="7" w:color="000000"/>
          <w:right w:val="single" w:sz="4" w:space="4" w:color="000000"/>
        </w:pBdr>
        <w:spacing w:before="0" w:line="360" w:lineRule="auto"/>
        <w:rPr>
          <w:rFonts w:ascii="Garamond" w:hAnsi="Garamond" w:cs="Arial"/>
          <w:sz w:val="24"/>
          <w:szCs w:val="24"/>
        </w:rPr>
      </w:pPr>
      <w:r w:rsidRPr="00C803C0">
        <w:rPr>
          <w:rFonts w:ascii="Garamond" w:hAnsi="Garamond" w:cs="Arial"/>
          <w:sz w:val="24"/>
          <w:szCs w:val="24"/>
        </w:rPr>
        <w:t>2.TRYB UDZIELENIA ZAMÓWIENIA</w:t>
      </w:r>
    </w:p>
    <w:p w14:paraId="488DB92E" w14:textId="3807713C" w:rsidR="00AD359B" w:rsidRPr="00C803C0" w:rsidRDefault="00AD359B" w:rsidP="001F374B">
      <w:pPr>
        <w:autoSpaceDE w:val="0"/>
        <w:autoSpaceDN w:val="0"/>
        <w:adjustRightInd w:val="0"/>
        <w:spacing w:after="0" w:line="360" w:lineRule="auto"/>
        <w:jc w:val="both"/>
        <w:rPr>
          <w:rFonts w:ascii="Garamond" w:hAnsi="Garamond" w:cs="Arial"/>
          <w:sz w:val="24"/>
          <w:szCs w:val="24"/>
        </w:rPr>
      </w:pPr>
      <w:r w:rsidRPr="00C803C0">
        <w:rPr>
          <w:rFonts w:ascii="Garamond" w:hAnsi="Garamond" w:cs="Arial"/>
          <w:sz w:val="24"/>
          <w:szCs w:val="24"/>
        </w:rPr>
        <w:t>Postępowanie prowadzone jest w trybie przetargu nieograniczonego na podstawie art. 10 ust. 1 oraz art. 39 - 46 ustawy z dnia 29 stycznia 2004r. Prawo zamówień publicznych (</w:t>
      </w:r>
      <w:r w:rsidR="00766C74" w:rsidRPr="00C803C0">
        <w:rPr>
          <w:rFonts w:ascii="Garamond" w:hAnsi="Garamond" w:cs="Arial"/>
          <w:bCs/>
          <w:sz w:val="24"/>
          <w:szCs w:val="24"/>
        </w:rPr>
        <w:t>tj. z dnia 3 października 2018 r. Dz.U. z 2018 r. poz. 1986</w:t>
      </w:r>
      <w:r w:rsidRPr="00C803C0">
        <w:rPr>
          <w:rFonts w:ascii="Garamond" w:hAnsi="Garamond" w:cs="Arial"/>
          <w:bCs/>
          <w:sz w:val="24"/>
          <w:szCs w:val="24"/>
        </w:rPr>
        <w:t>). Wartość szacunkowa</w:t>
      </w:r>
      <w:r w:rsidRPr="00C803C0">
        <w:rPr>
          <w:rFonts w:ascii="Garamond" w:hAnsi="Garamond" w:cs="Arial"/>
          <w:sz w:val="24"/>
          <w:szCs w:val="24"/>
        </w:rPr>
        <w:t xml:space="preserve">: </w:t>
      </w:r>
      <w:r w:rsidRPr="00C803C0">
        <w:rPr>
          <w:rFonts w:ascii="Garamond" w:hAnsi="Garamond" w:cs="Arial"/>
          <w:b/>
          <w:sz w:val="24"/>
          <w:szCs w:val="24"/>
        </w:rPr>
        <w:t>poniżej</w:t>
      </w:r>
      <w:r w:rsidRPr="00C803C0">
        <w:rPr>
          <w:rFonts w:ascii="Garamond" w:hAnsi="Garamond" w:cs="Arial"/>
          <w:sz w:val="24"/>
          <w:szCs w:val="24"/>
        </w:rPr>
        <w:t xml:space="preserve"> kwot określonych w przepisach wydanych na podstawie art. 11 ust. 8 ustawy z dnia 29 stycznia 2004 roku Prawo zamówień publicznych.</w:t>
      </w:r>
    </w:p>
    <w:p w14:paraId="488DB92F" w14:textId="77777777" w:rsidR="00AD359B" w:rsidRPr="00C803C0" w:rsidRDefault="00AD359B" w:rsidP="001F374B">
      <w:pPr>
        <w:pStyle w:val="Nagwek1"/>
        <w:pBdr>
          <w:top w:val="single" w:sz="4" w:space="11" w:color="000000"/>
          <w:left w:val="single" w:sz="4" w:space="4" w:color="000000"/>
          <w:bottom w:val="single" w:sz="4" w:space="7" w:color="000000"/>
          <w:right w:val="single" w:sz="4" w:space="4" w:color="000000"/>
        </w:pBdr>
        <w:spacing w:before="0" w:line="360" w:lineRule="auto"/>
        <w:rPr>
          <w:rFonts w:ascii="Garamond" w:hAnsi="Garamond" w:cs="Arial"/>
          <w:bCs w:val="0"/>
          <w:sz w:val="24"/>
          <w:szCs w:val="24"/>
        </w:rPr>
      </w:pPr>
      <w:r w:rsidRPr="00C803C0">
        <w:rPr>
          <w:rFonts w:ascii="Garamond" w:hAnsi="Garamond" w:cs="Arial"/>
          <w:bCs w:val="0"/>
          <w:sz w:val="24"/>
          <w:szCs w:val="24"/>
        </w:rPr>
        <w:t>3. OPIS PRZEDMIOTU ZAMÓWIENIA</w:t>
      </w:r>
    </w:p>
    <w:p w14:paraId="18D42675" w14:textId="77777777" w:rsidR="00FE682F" w:rsidRPr="00C803C0" w:rsidRDefault="00FE682F" w:rsidP="00F47025">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Przedmiotem zamówienia jest bieżące świadczenie usług związanych z obsługą ratowniczą krytej pływalni w skład której wchodzą:</w:t>
      </w:r>
    </w:p>
    <w:p w14:paraId="1DD4154C" w14:textId="45F650B7"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b</w:t>
      </w:r>
      <w:r w:rsidR="00A117BD" w:rsidRPr="00C803C0">
        <w:rPr>
          <w:rFonts w:ascii="Garamond" w:hAnsi="Garamond" w:cs="Calibri"/>
          <w:szCs w:val="24"/>
        </w:rPr>
        <w:t>asen pływacki- o wymiarach 25m</w:t>
      </w:r>
      <w:r w:rsidR="00C803C0">
        <w:rPr>
          <w:rFonts w:ascii="Garamond" w:hAnsi="Garamond" w:cs="Calibri"/>
          <w:szCs w:val="24"/>
        </w:rPr>
        <w:t xml:space="preserve"> </w:t>
      </w:r>
      <w:r w:rsidR="00A117BD" w:rsidRPr="00C803C0">
        <w:rPr>
          <w:rFonts w:ascii="Garamond" w:hAnsi="Garamond" w:cs="Calibri"/>
          <w:szCs w:val="24"/>
        </w:rPr>
        <w:t>x</w:t>
      </w:r>
      <w:r w:rsidR="00C803C0">
        <w:rPr>
          <w:rFonts w:ascii="Garamond" w:hAnsi="Garamond" w:cs="Calibri"/>
          <w:szCs w:val="24"/>
        </w:rPr>
        <w:t xml:space="preserve"> </w:t>
      </w:r>
      <w:r w:rsidR="00A117BD" w:rsidRPr="00C803C0">
        <w:rPr>
          <w:rFonts w:ascii="Garamond" w:hAnsi="Garamond" w:cs="Calibri"/>
          <w:szCs w:val="24"/>
        </w:rPr>
        <w:t>1</w:t>
      </w:r>
      <w:r w:rsidR="00C50B36" w:rsidRPr="00C803C0">
        <w:rPr>
          <w:rFonts w:ascii="Garamond" w:hAnsi="Garamond" w:cs="Calibri"/>
          <w:szCs w:val="24"/>
        </w:rPr>
        <w:t>6m , głębokości od 1,35m do 1</w:t>
      </w:r>
      <w:r w:rsidRPr="00C803C0">
        <w:rPr>
          <w:rFonts w:ascii="Garamond" w:hAnsi="Garamond" w:cs="Calibri"/>
          <w:szCs w:val="24"/>
        </w:rPr>
        <w:t>,8m. z 6-cioma torami pływackimi,</w:t>
      </w:r>
    </w:p>
    <w:p w14:paraId="6C41C053" w14:textId="0B715DFD"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basen rekreacyjny z atrakcjami wodnymi- nieregularny pow. lustra wo</w:t>
      </w:r>
      <w:r w:rsidR="00C50B36" w:rsidRPr="00C803C0">
        <w:rPr>
          <w:rFonts w:ascii="Garamond" w:hAnsi="Garamond" w:cs="Calibri"/>
          <w:szCs w:val="24"/>
        </w:rPr>
        <w:t>dy 187,4 m</w:t>
      </w:r>
      <w:r w:rsidR="00C50B36" w:rsidRPr="00885DDE">
        <w:rPr>
          <w:rFonts w:ascii="Garamond" w:hAnsi="Garamond" w:cs="Calibri"/>
          <w:szCs w:val="24"/>
          <w:vertAlign w:val="superscript"/>
        </w:rPr>
        <w:t>2</w:t>
      </w:r>
      <w:r w:rsidR="00C50B36" w:rsidRPr="00C803C0">
        <w:rPr>
          <w:rFonts w:ascii="Garamond" w:hAnsi="Garamond" w:cs="Calibri"/>
          <w:szCs w:val="24"/>
        </w:rPr>
        <w:t>, głębokości od 1,10 m do 1</w:t>
      </w:r>
      <w:r w:rsidRPr="00C803C0">
        <w:rPr>
          <w:rFonts w:ascii="Garamond" w:hAnsi="Garamond" w:cs="Calibri"/>
          <w:szCs w:val="24"/>
        </w:rPr>
        <w:t>,20m, połączony z niecka do</w:t>
      </w:r>
      <w:r w:rsidR="00C50B36" w:rsidRPr="00C803C0">
        <w:rPr>
          <w:rFonts w:ascii="Garamond" w:hAnsi="Garamond" w:cs="Calibri"/>
          <w:szCs w:val="24"/>
        </w:rPr>
        <w:t xml:space="preserve"> nauki pływania o wymiarach 12,5x6m</w:t>
      </w:r>
      <w:r w:rsidRPr="00C803C0">
        <w:rPr>
          <w:rFonts w:ascii="Garamond" w:hAnsi="Garamond" w:cs="Calibri"/>
          <w:szCs w:val="24"/>
        </w:rPr>
        <w:t xml:space="preserve"> z 3-ma torami pływackimi,</w:t>
      </w:r>
    </w:p>
    <w:p w14:paraId="317C2770" w14:textId="7091001B"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brodzik dla dzieci- pow. lustra</w:t>
      </w:r>
      <w:r w:rsidR="00C50B36" w:rsidRPr="00C803C0">
        <w:rPr>
          <w:rFonts w:ascii="Garamond" w:hAnsi="Garamond" w:cs="Calibri"/>
          <w:szCs w:val="24"/>
        </w:rPr>
        <w:t xml:space="preserve"> wody 39,37 m</w:t>
      </w:r>
      <w:r w:rsidR="00C50B36" w:rsidRPr="00885DDE">
        <w:rPr>
          <w:rFonts w:ascii="Garamond" w:hAnsi="Garamond" w:cs="Calibri"/>
          <w:szCs w:val="24"/>
          <w:vertAlign w:val="superscript"/>
        </w:rPr>
        <w:t>2</w:t>
      </w:r>
      <w:r w:rsidR="00C50B36" w:rsidRPr="00C803C0">
        <w:rPr>
          <w:rFonts w:ascii="Garamond" w:hAnsi="Garamond" w:cs="Calibri"/>
          <w:szCs w:val="24"/>
        </w:rPr>
        <w:t>.głębokość do 0,</w:t>
      </w:r>
      <w:r w:rsidR="00CF2649">
        <w:rPr>
          <w:rFonts w:ascii="Garamond" w:hAnsi="Garamond" w:cs="Calibri"/>
          <w:szCs w:val="24"/>
        </w:rPr>
        <w:t>3</w:t>
      </w:r>
      <w:r w:rsidR="003A7317" w:rsidRPr="00C803C0">
        <w:rPr>
          <w:rFonts w:ascii="Garamond" w:hAnsi="Garamond" w:cs="Calibri"/>
          <w:szCs w:val="24"/>
        </w:rPr>
        <w:t>0</w:t>
      </w:r>
      <w:r w:rsidRPr="00C803C0">
        <w:rPr>
          <w:rFonts w:ascii="Garamond" w:hAnsi="Garamond" w:cs="Calibri"/>
          <w:szCs w:val="24"/>
        </w:rPr>
        <w:t xml:space="preserve"> m.</w:t>
      </w:r>
    </w:p>
    <w:p w14:paraId="0301D420" w14:textId="16B4955A"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dwie wanny hydromasażu- pow. l</w:t>
      </w:r>
      <w:r w:rsidR="00C50B36" w:rsidRPr="00C803C0">
        <w:rPr>
          <w:rFonts w:ascii="Garamond" w:hAnsi="Garamond" w:cs="Calibri"/>
          <w:szCs w:val="24"/>
        </w:rPr>
        <w:t>ustra wody 2x2,46 m</w:t>
      </w:r>
      <w:r w:rsidR="00C50B36" w:rsidRPr="00885DDE">
        <w:rPr>
          <w:rFonts w:ascii="Garamond" w:hAnsi="Garamond" w:cs="Calibri"/>
          <w:szCs w:val="24"/>
          <w:vertAlign w:val="superscript"/>
        </w:rPr>
        <w:t>2</w:t>
      </w:r>
      <w:r w:rsidR="00C50B36" w:rsidRPr="00C803C0">
        <w:rPr>
          <w:rFonts w:ascii="Garamond" w:hAnsi="Garamond" w:cs="Calibri"/>
          <w:szCs w:val="24"/>
        </w:rPr>
        <w:t>.głębokość 1</w:t>
      </w:r>
      <w:r w:rsidRPr="00C803C0">
        <w:rPr>
          <w:rFonts w:ascii="Garamond" w:hAnsi="Garamond" w:cs="Calibri"/>
          <w:szCs w:val="24"/>
        </w:rPr>
        <w:t>m.</w:t>
      </w:r>
    </w:p>
    <w:p w14:paraId="78337A55" w14:textId="77777777"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zjeżdżalnia o długości 70,8m z wanną hamowną .</w:t>
      </w:r>
    </w:p>
    <w:p w14:paraId="69E8FD40" w14:textId="77777777" w:rsidR="00FE682F" w:rsidRPr="00C803C0" w:rsidRDefault="00FE682F" w:rsidP="00FE682F">
      <w:pPr>
        <w:pStyle w:val="Framecontents"/>
        <w:spacing w:after="0" w:line="360" w:lineRule="auto"/>
        <w:ind w:left="360"/>
        <w:contextualSpacing/>
        <w:jc w:val="both"/>
        <w:rPr>
          <w:rFonts w:ascii="Garamond" w:hAnsi="Garamond" w:cs="Calibri"/>
          <w:szCs w:val="24"/>
        </w:rPr>
      </w:pPr>
      <w:r w:rsidRPr="00C803C0">
        <w:rPr>
          <w:rFonts w:ascii="Garamond" w:hAnsi="Garamond" w:cs="Calibri"/>
          <w:szCs w:val="24"/>
        </w:rPr>
        <w:t xml:space="preserve">w kompleksie Baseny Miejskie „Termy Jakuba" Sp. z o.o. ul. 1 Maja 33a, 55-200 Oława. </w:t>
      </w:r>
    </w:p>
    <w:p w14:paraId="24B9D882" w14:textId="2979FB30" w:rsidR="00541763" w:rsidRPr="00C402DB" w:rsidRDefault="00FE682F" w:rsidP="00905748">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Obiekt funkcjonuje codziennie w godz.: 6.00- 22.00 od poniedziałku do piątku</w:t>
      </w:r>
      <w:r w:rsidR="00B678C1">
        <w:rPr>
          <w:rFonts w:ascii="Garamond" w:hAnsi="Garamond" w:cs="Calibri"/>
          <w:szCs w:val="24"/>
        </w:rPr>
        <w:t xml:space="preserve"> i w godz.8.00-22.00 w soboty, </w:t>
      </w:r>
      <w:r w:rsidRPr="00C803C0">
        <w:rPr>
          <w:rFonts w:ascii="Garamond" w:hAnsi="Garamond" w:cs="Calibri"/>
          <w:szCs w:val="24"/>
        </w:rPr>
        <w:t>niedziele</w:t>
      </w:r>
      <w:r w:rsidR="00B678C1">
        <w:rPr>
          <w:rFonts w:ascii="Garamond" w:hAnsi="Garamond" w:cs="Calibri"/>
          <w:szCs w:val="24"/>
        </w:rPr>
        <w:t xml:space="preserve"> i </w:t>
      </w:r>
      <w:r w:rsidR="00B678C1" w:rsidRPr="006969EF">
        <w:rPr>
          <w:rFonts w:ascii="Garamond" w:hAnsi="Garamond" w:cs="Calibri"/>
          <w:color w:val="000000" w:themeColor="text1"/>
          <w:szCs w:val="24"/>
        </w:rPr>
        <w:t>święta</w:t>
      </w:r>
      <w:r w:rsidRPr="00C803C0">
        <w:rPr>
          <w:rFonts w:ascii="Garamond" w:hAnsi="Garamond" w:cs="Calibri"/>
          <w:szCs w:val="24"/>
        </w:rPr>
        <w:t xml:space="preserve"> za wyjątkiem następujących dni: </w:t>
      </w:r>
      <w:r w:rsidR="002C4B07" w:rsidRPr="00C803C0">
        <w:rPr>
          <w:rFonts w:ascii="Garamond" w:hAnsi="Garamond" w:cs="Calibri"/>
          <w:szCs w:val="24"/>
        </w:rPr>
        <w:t>24-26.12</w:t>
      </w:r>
      <w:r w:rsidR="00CF2649">
        <w:rPr>
          <w:rFonts w:ascii="Garamond" w:hAnsi="Garamond" w:cs="Calibri"/>
          <w:szCs w:val="24"/>
        </w:rPr>
        <w:t>.20</w:t>
      </w:r>
      <w:r w:rsidR="00885DDE">
        <w:rPr>
          <w:rFonts w:ascii="Garamond" w:hAnsi="Garamond" w:cs="Calibri"/>
          <w:szCs w:val="24"/>
        </w:rPr>
        <w:t>19 r.</w:t>
      </w:r>
      <w:r w:rsidR="00CF2649">
        <w:rPr>
          <w:rFonts w:ascii="Garamond" w:hAnsi="Garamond" w:cs="Calibri"/>
          <w:szCs w:val="24"/>
        </w:rPr>
        <w:t xml:space="preserve">, </w:t>
      </w:r>
      <w:r w:rsidR="00CF2649" w:rsidRPr="00C402DB">
        <w:rPr>
          <w:rFonts w:ascii="Garamond" w:hAnsi="Garamond" w:cs="Calibri"/>
          <w:szCs w:val="24"/>
        </w:rPr>
        <w:t>1</w:t>
      </w:r>
      <w:r w:rsidR="00885DDE" w:rsidRPr="00C402DB">
        <w:rPr>
          <w:rFonts w:ascii="Garamond" w:hAnsi="Garamond" w:cs="Calibri"/>
          <w:szCs w:val="24"/>
        </w:rPr>
        <w:t>1</w:t>
      </w:r>
      <w:r w:rsidR="00DE5916" w:rsidRPr="00C402DB">
        <w:rPr>
          <w:rFonts w:ascii="Garamond" w:hAnsi="Garamond" w:cs="Calibri"/>
          <w:szCs w:val="24"/>
        </w:rPr>
        <w:t>.04</w:t>
      </w:r>
      <w:r w:rsidR="00CF2649" w:rsidRPr="00C402DB">
        <w:rPr>
          <w:rFonts w:ascii="Garamond" w:hAnsi="Garamond" w:cs="Calibri"/>
          <w:szCs w:val="24"/>
        </w:rPr>
        <w:t>-1</w:t>
      </w:r>
      <w:r w:rsidR="00885DDE" w:rsidRPr="00C402DB">
        <w:rPr>
          <w:rFonts w:ascii="Garamond" w:hAnsi="Garamond" w:cs="Calibri"/>
          <w:szCs w:val="24"/>
        </w:rPr>
        <w:t>2</w:t>
      </w:r>
      <w:r w:rsidR="00B678C1" w:rsidRPr="00C402DB">
        <w:rPr>
          <w:rFonts w:ascii="Garamond" w:hAnsi="Garamond" w:cs="Calibri"/>
          <w:szCs w:val="24"/>
        </w:rPr>
        <w:t>.04.20</w:t>
      </w:r>
      <w:r w:rsidR="00453F5D" w:rsidRPr="00C402DB">
        <w:rPr>
          <w:rFonts w:ascii="Garamond" w:hAnsi="Garamond" w:cs="Calibri"/>
          <w:szCs w:val="24"/>
        </w:rPr>
        <w:t>20</w:t>
      </w:r>
      <w:r w:rsidR="00885DDE" w:rsidRPr="00C402DB">
        <w:rPr>
          <w:rFonts w:ascii="Garamond" w:hAnsi="Garamond" w:cs="Calibri"/>
          <w:szCs w:val="24"/>
        </w:rPr>
        <w:t xml:space="preserve"> r.</w:t>
      </w:r>
      <w:r w:rsidR="00B678C1" w:rsidRPr="00C402DB">
        <w:rPr>
          <w:rFonts w:ascii="Garamond" w:hAnsi="Garamond" w:cs="Calibri"/>
          <w:szCs w:val="24"/>
        </w:rPr>
        <w:t xml:space="preserve"> oraz 01.11.20</w:t>
      </w:r>
      <w:r w:rsidR="00453F5D" w:rsidRPr="00C402DB">
        <w:rPr>
          <w:rFonts w:ascii="Garamond" w:hAnsi="Garamond" w:cs="Calibri"/>
          <w:szCs w:val="24"/>
        </w:rPr>
        <w:t>20</w:t>
      </w:r>
      <w:r w:rsidR="00885DDE" w:rsidRPr="00C402DB">
        <w:rPr>
          <w:rFonts w:ascii="Garamond" w:hAnsi="Garamond" w:cs="Calibri"/>
          <w:szCs w:val="24"/>
        </w:rPr>
        <w:t xml:space="preserve"> r.</w:t>
      </w:r>
    </w:p>
    <w:p w14:paraId="3DA7B225" w14:textId="5603143C" w:rsidR="00392233" w:rsidRPr="00C803C0" w:rsidRDefault="00905748" w:rsidP="009962C9">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 xml:space="preserve">Przedmiot zamówienia </w:t>
      </w:r>
      <w:r w:rsidR="00541763" w:rsidRPr="00C803C0">
        <w:rPr>
          <w:rFonts w:ascii="Garamond" w:hAnsi="Garamond" w:cs="Calibri"/>
          <w:szCs w:val="24"/>
        </w:rPr>
        <w:t xml:space="preserve">obejmuje również </w:t>
      </w:r>
      <w:r w:rsidRPr="00C803C0">
        <w:rPr>
          <w:rFonts w:ascii="Garamond" w:hAnsi="Garamond" w:cs="Calibri"/>
          <w:szCs w:val="24"/>
        </w:rPr>
        <w:t>świadczenie usług związanych z obsługą ratowniczą zespołu basenów odkrytych</w:t>
      </w:r>
      <w:r w:rsidR="00E4737C" w:rsidRPr="00C803C0">
        <w:rPr>
          <w:rFonts w:ascii="Garamond" w:hAnsi="Garamond" w:cs="Calibri"/>
          <w:szCs w:val="24"/>
        </w:rPr>
        <w:t xml:space="preserve">, </w:t>
      </w:r>
      <w:r w:rsidR="00551D90">
        <w:rPr>
          <w:rFonts w:ascii="Garamond" w:hAnsi="Garamond" w:cs="Calibri"/>
          <w:szCs w:val="24"/>
        </w:rPr>
        <w:t>w</w:t>
      </w:r>
      <w:r w:rsidR="00E4737C" w:rsidRPr="00C803C0">
        <w:rPr>
          <w:rFonts w:ascii="Garamond" w:hAnsi="Garamond" w:cs="Calibri"/>
          <w:szCs w:val="24"/>
        </w:rPr>
        <w:t xml:space="preserve"> </w:t>
      </w:r>
      <w:r w:rsidR="00DE38B6" w:rsidRPr="00C803C0">
        <w:rPr>
          <w:rFonts w:ascii="Garamond" w:hAnsi="Garamond" w:cs="Calibri"/>
          <w:szCs w:val="24"/>
        </w:rPr>
        <w:t>okres</w:t>
      </w:r>
      <w:r w:rsidR="00551D90">
        <w:rPr>
          <w:rFonts w:ascii="Garamond" w:hAnsi="Garamond" w:cs="Calibri"/>
          <w:szCs w:val="24"/>
        </w:rPr>
        <w:t>ie</w:t>
      </w:r>
      <w:r w:rsidR="00DE38B6" w:rsidRPr="00C803C0">
        <w:rPr>
          <w:rFonts w:ascii="Garamond" w:hAnsi="Garamond" w:cs="Calibri"/>
          <w:szCs w:val="24"/>
        </w:rPr>
        <w:t xml:space="preserve"> od </w:t>
      </w:r>
      <w:r w:rsidR="000D43CB" w:rsidRPr="00C803C0">
        <w:rPr>
          <w:rFonts w:ascii="Garamond" w:hAnsi="Garamond" w:cs="Calibri"/>
          <w:szCs w:val="24"/>
        </w:rPr>
        <w:t>1</w:t>
      </w:r>
      <w:r w:rsidR="00A35F7C">
        <w:rPr>
          <w:rFonts w:ascii="Garamond" w:hAnsi="Garamond" w:cs="Calibri"/>
          <w:szCs w:val="24"/>
        </w:rPr>
        <w:t>1</w:t>
      </w:r>
      <w:r w:rsidR="000D43CB" w:rsidRPr="00C803C0">
        <w:rPr>
          <w:rFonts w:ascii="Garamond" w:hAnsi="Garamond" w:cs="Calibri"/>
          <w:szCs w:val="24"/>
        </w:rPr>
        <w:t>.06.20</w:t>
      </w:r>
      <w:r w:rsidR="00453F5D">
        <w:rPr>
          <w:rFonts w:ascii="Garamond" w:hAnsi="Garamond" w:cs="Calibri"/>
          <w:szCs w:val="24"/>
        </w:rPr>
        <w:t>20</w:t>
      </w:r>
      <w:r w:rsidR="000D43CB" w:rsidRPr="00C803C0">
        <w:rPr>
          <w:rFonts w:ascii="Garamond" w:hAnsi="Garamond" w:cs="Calibri"/>
          <w:szCs w:val="24"/>
        </w:rPr>
        <w:t xml:space="preserve"> r.</w:t>
      </w:r>
      <w:r w:rsidR="00DE38B6" w:rsidRPr="00C803C0">
        <w:rPr>
          <w:rFonts w:ascii="Garamond" w:hAnsi="Garamond" w:cs="Calibri"/>
          <w:szCs w:val="24"/>
        </w:rPr>
        <w:t xml:space="preserve"> do </w:t>
      </w:r>
      <w:r w:rsidR="00A35F7C">
        <w:rPr>
          <w:rFonts w:ascii="Garamond" w:hAnsi="Garamond" w:cs="Calibri"/>
          <w:szCs w:val="24"/>
        </w:rPr>
        <w:t>3</w:t>
      </w:r>
      <w:r w:rsidR="00DE38B6" w:rsidRPr="00C803C0">
        <w:rPr>
          <w:rFonts w:ascii="Garamond" w:hAnsi="Garamond" w:cs="Calibri"/>
          <w:szCs w:val="24"/>
        </w:rPr>
        <w:t>1.0</w:t>
      </w:r>
      <w:r w:rsidR="002B4292">
        <w:rPr>
          <w:rFonts w:ascii="Garamond" w:hAnsi="Garamond" w:cs="Calibri"/>
          <w:szCs w:val="24"/>
        </w:rPr>
        <w:t>8</w:t>
      </w:r>
      <w:r w:rsidR="00DE38B6" w:rsidRPr="00C803C0">
        <w:rPr>
          <w:rFonts w:ascii="Garamond" w:hAnsi="Garamond" w:cs="Calibri"/>
          <w:szCs w:val="24"/>
        </w:rPr>
        <w:t>.20</w:t>
      </w:r>
      <w:r w:rsidR="00453F5D">
        <w:rPr>
          <w:rFonts w:ascii="Garamond" w:hAnsi="Garamond" w:cs="Calibri"/>
          <w:szCs w:val="24"/>
        </w:rPr>
        <w:t>20</w:t>
      </w:r>
      <w:r w:rsidR="00DE38B6" w:rsidRPr="00C803C0">
        <w:rPr>
          <w:rFonts w:ascii="Garamond" w:hAnsi="Garamond" w:cs="Calibri"/>
          <w:szCs w:val="24"/>
        </w:rPr>
        <w:t xml:space="preserve"> r.</w:t>
      </w:r>
      <w:r w:rsidR="000D43CB" w:rsidRPr="00C803C0">
        <w:rPr>
          <w:rFonts w:ascii="Garamond" w:hAnsi="Garamond" w:cs="Calibri"/>
          <w:szCs w:val="24"/>
        </w:rPr>
        <w:t xml:space="preserve"> </w:t>
      </w:r>
      <w:r w:rsidR="00551D90">
        <w:rPr>
          <w:rFonts w:ascii="Garamond" w:hAnsi="Garamond" w:cs="Calibri"/>
          <w:szCs w:val="24"/>
        </w:rPr>
        <w:t xml:space="preserve">w godzinach: </w:t>
      </w:r>
      <w:r w:rsidR="00551D90" w:rsidRPr="00551D90">
        <w:rPr>
          <w:rFonts w:ascii="Garamond" w:hAnsi="Garamond" w:cs="Calibri"/>
          <w:szCs w:val="24"/>
        </w:rPr>
        <w:t>10.00 – 19.00</w:t>
      </w:r>
      <w:r w:rsidR="00551D90">
        <w:rPr>
          <w:rFonts w:ascii="Garamond" w:hAnsi="Garamond" w:cs="Calibri"/>
          <w:szCs w:val="24"/>
        </w:rPr>
        <w:t xml:space="preserve"> (</w:t>
      </w:r>
      <w:r w:rsidR="00551D90" w:rsidRPr="00551D90">
        <w:rPr>
          <w:rFonts w:ascii="Garamond" w:hAnsi="Garamond" w:cs="Calibri"/>
          <w:szCs w:val="24"/>
        </w:rPr>
        <w:t>mogą ulec zmianie</w:t>
      </w:r>
      <w:r w:rsidR="00551D90">
        <w:rPr>
          <w:rFonts w:ascii="Garamond" w:hAnsi="Garamond" w:cs="Calibri"/>
          <w:szCs w:val="24"/>
        </w:rPr>
        <w:t xml:space="preserve">), </w:t>
      </w:r>
      <w:r w:rsidRPr="00C803C0">
        <w:rPr>
          <w:rFonts w:ascii="Garamond" w:hAnsi="Garamond" w:cs="Calibri"/>
          <w:szCs w:val="24"/>
        </w:rPr>
        <w:t>zawierających</w:t>
      </w:r>
      <w:r w:rsidR="00392233" w:rsidRPr="00C803C0">
        <w:rPr>
          <w:rFonts w:ascii="Garamond" w:hAnsi="Garamond" w:cs="Calibri"/>
          <w:szCs w:val="24"/>
        </w:rPr>
        <w:t>:</w:t>
      </w:r>
    </w:p>
    <w:p w14:paraId="16E200C3" w14:textId="6B373216" w:rsidR="00FD016F" w:rsidRPr="00C803C0" w:rsidRDefault="00905748" w:rsidP="00905748">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lastRenderedPageBreak/>
        <w:t xml:space="preserve">strefę basenową </w:t>
      </w:r>
      <w:r w:rsidR="00C803C0">
        <w:rPr>
          <w:rFonts w:ascii="Garamond" w:hAnsi="Garamond" w:cs="Calibri"/>
          <w:szCs w:val="24"/>
        </w:rPr>
        <w:t>o powierzchni 4.</w:t>
      </w:r>
      <w:r w:rsidRPr="00C803C0">
        <w:rPr>
          <w:rFonts w:ascii="Garamond" w:hAnsi="Garamond" w:cs="Calibri"/>
          <w:szCs w:val="24"/>
        </w:rPr>
        <w:t>401,96 m</w:t>
      </w:r>
      <w:r w:rsidRPr="00885DDE">
        <w:rPr>
          <w:rFonts w:ascii="Garamond" w:hAnsi="Garamond" w:cs="Calibri"/>
          <w:szCs w:val="24"/>
          <w:vertAlign w:val="superscript"/>
        </w:rPr>
        <w:t>2</w:t>
      </w:r>
      <w:r w:rsidRPr="00C803C0">
        <w:rPr>
          <w:rFonts w:ascii="Garamond" w:hAnsi="Garamond" w:cs="Calibri"/>
          <w:szCs w:val="24"/>
        </w:rPr>
        <w:t xml:space="preserve"> w skład której wchodzą:</w:t>
      </w:r>
    </w:p>
    <w:p w14:paraId="0EBF4A84" w14:textId="77777777" w:rsidR="00E76908" w:rsidRPr="00C803C0" w:rsidRDefault="00905748" w:rsidP="00E76908">
      <w:pPr>
        <w:pStyle w:val="Framecontents"/>
        <w:numPr>
          <w:ilvl w:val="2"/>
          <w:numId w:val="11"/>
        </w:numPr>
        <w:spacing w:after="0" w:line="360" w:lineRule="auto"/>
        <w:contextualSpacing/>
        <w:jc w:val="both"/>
        <w:rPr>
          <w:rFonts w:ascii="Garamond" w:hAnsi="Garamond" w:cs="Calibri"/>
          <w:szCs w:val="24"/>
        </w:rPr>
      </w:pPr>
      <w:r w:rsidRPr="00C803C0">
        <w:rPr>
          <w:rFonts w:ascii="Garamond" w:hAnsi="Garamond" w:cs="Calibri"/>
          <w:szCs w:val="24"/>
        </w:rPr>
        <w:t>Basen wielofunkcyjny część rekreacyjna i część sportowa razem, niecka ze stali nierdzewnej pow. 1 321 m</w:t>
      </w:r>
      <w:r w:rsidRPr="00885DDE">
        <w:rPr>
          <w:rFonts w:ascii="Garamond" w:hAnsi="Garamond" w:cs="Calibri"/>
          <w:szCs w:val="24"/>
          <w:vertAlign w:val="superscript"/>
        </w:rPr>
        <w:t>2</w:t>
      </w:r>
      <w:r w:rsidRPr="00C803C0">
        <w:rPr>
          <w:rFonts w:ascii="Garamond" w:hAnsi="Garamond" w:cs="Calibri"/>
          <w:szCs w:val="24"/>
        </w:rPr>
        <w:t xml:space="preserve"> </w:t>
      </w:r>
    </w:p>
    <w:p w14:paraId="45D08288" w14:textId="77777777" w:rsidR="00303514" w:rsidRPr="00C803C0" w:rsidRDefault="00905748" w:rsidP="00E76908">
      <w:pPr>
        <w:pStyle w:val="Framecontents"/>
        <w:numPr>
          <w:ilvl w:val="3"/>
          <w:numId w:val="11"/>
        </w:numPr>
        <w:spacing w:after="0" w:line="360" w:lineRule="auto"/>
        <w:contextualSpacing/>
        <w:jc w:val="both"/>
        <w:rPr>
          <w:rFonts w:ascii="Garamond" w:hAnsi="Garamond" w:cs="Calibri"/>
          <w:szCs w:val="24"/>
        </w:rPr>
      </w:pPr>
      <w:r w:rsidRPr="00C803C0">
        <w:rPr>
          <w:rFonts w:ascii="Garamond" w:hAnsi="Garamond" w:cs="Calibri"/>
          <w:szCs w:val="24"/>
        </w:rPr>
        <w:t>Basen wielofunkcyjny – część rekreacyjna z atrakcjami:</w:t>
      </w:r>
    </w:p>
    <w:p w14:paraId="20FFE190" w14:textId="77777777" w:rsidR="00303514" w:rsidRPr="00C803C0" w:rsidRDefault="00905748" w:rsidP="00303514">
      <w:pPr>
        <w:pStyle w:val="Framecontents"/>
        <w:spacing w:after="0" w:line="360" w:lineRule="auto"/>
        <w:ind w:left="1728"/>
        <w:contextualSpacing/>
        <w:jc w:val="both"/>
        <w:rPr>
          <w:rFonts w:ascii="Garamond" w:hAnsi="Garamond" w:cs="Calibri"/>
          <w:szCs w:val="24"/>
        </w:rPr>
      </w:pPr>
      <w:r w:rsidRPr="00C803C0">
        <w:rPr>
          <w:rFonts w:ascii="Garamond" w:hAnsi="Garamond" w:cs="Calibri"/>
          <w:szCs w:val="24"/>
        </w:rPr>
        <w:t>- pow. 1 103 m</w:t>
      </w:r>
      <w:r w:rsidRPr="00885DDE">
        <w:rPr>
          <w:rFonts w:ascii="Garamond" w:hAnsi="Garamond" w:cs="Calibri"/>
          <w:szCs w:val="24"/>
          <w:vertAlign w:val="superscript"/>
        </w:rPr>
        <w:t>2</w:t>
      </w:r>
    </w:p>
    <w:p w14:paraId="0C9575EA" w14:textId="6B2C63DC" w:rsidR="00E76908" w:rsidRPr="00C803C0" w:rsidRDefault="00905748" w:rsidP="00303514">
      <w:pPr>
        <w:pStyle w:val="Framecontents"/>
        <w:spacing w:after="0" w:line="360" w:lineRule="auto"/>
        <w:ind w:left="1728"/>
        <w:contextualSpacing/>
        <w:jc w:val="both"/>
        <w:rPr>
          <w:rFonts w:ascii="Garamond" w:hAnsi="Garamond" w:cs="Calibri"/>
          <w:szCs w:val="24"/>
        </w:rPr>
      </w:pPr>
      <w:r w:rsidRPr="00C803C0">
        <w:rPr>
          <w:rFonts w:ascii="Garamond" w:hAnsi="Garamond" w:cs="Calibri"/>
          <w:szCs w:val="24"/>
        </w:rPr>
        <w:t>- głębokość 1.00–1.20 m,</w:t>
      </w:r>
      <w:r w:rsidR="00637397" w:rsidRPr="00C803C0">
        <w:rPr>
          <w:rFonts w:ascii="Garamond" w:hAnsi="Garamond" w:cs="Calibri"/>
          <w:szCs w:val="24"/>
        </w:rPr>
        <w:t xml:space="preserve"> </w:t>
      </w:r>
      <w:r w:rsidRPr="00C803C0">
        <w:rPr>
          <w:rFonts w:ascii="Garamond" w:hAnsi="Garamond" w:cs="Calibri"/>
          <w:szCs w:val="24"/>
        </w:rPr>
        <w:t>rwąca rzeka 1,35 m</w:t>
      </w:r>
    </w:p>
    <w:p w14:paraId="436ECE88" w14:textId="77777777" w:rsidR="00303514" w:rsidRPr="00C803C0" w:rsidRDefault="00905748" w:rsidP="00905748">
      <w:pPr>
        <w:pStyle w:val="Framecontents"/>
        <w:numPr>
          <w:ilvl w:val="3"/>
          <w:numId w:val="11"/>
        </w:numPr>
        <w:spacing w:after="0" w:line="360" w:lineRule="auto"/>
        <w:contextualSpacing/>
        <w:jc w:val="both"/>
        <w:rPr>
          <w:rFonts w:ascii="Garamond" w:hAnsi="Garamond" w:cs="Calibri"/>
          <w:szCs w:val="24"/>
        </w:rPr>
      </w:pPr>
      <w:r w:rsidRPr="00C803C0">
        <w:rPr>
          <w:rFonts w:ascii="Garamond" w:hAnsi="Garamond" w:cs="Calibri"/>
          <w:szCs w:val="24"/>
        </w:rPr>
        <w:t>Basen wielofunkcyjny – część pływacka:</w:t>
      </w:r>
    </w:p>
    <w:p w14:paraId="555CC270" w14:textId="77777777" w:rsidR="00303514" w:rsidRPr="00C803C0" w:rsidRDefault="00905748" w:rsidP="00303514">
      <w:pPr>
        <w:pStyle w:val="Framecontents"/>
        <w:spacing w:after="0" w:line="360" w:lineRule="auto"/>
        <w:ind w:left="1728"/>
        <w:contextualSpacing/>
        <w:jc w:val="both"/>
        <w:rPr>
          <w:rFonts w:ascii="Garamond" w:hAnsi="Garamond" w:cs="Calibri"/>
          <w:szCs w:val="24"/>
        </w:rPr>
      </w:pPr>
      <w:r w:rsidRPr="00C803C0">
        <w:rPr>
          <w:rFonts w:ascii="Garamond" w:hAnsi="Garamond" w:cs="Calibri"/>
          <w:szCs w:val="24"/>
        </w:rPr>
        <w:t>-pow. 218 m</w:t>
      </w:r>
      <w:r w:rsidRPr="00885DDE">
        <w:rPr>
          <w:rFonts w:ascii="Garamond" w:hAnsi="Garamond" w:cs="Calibri"/>
          <w:szCs w:val="24"/>
          <w:vertAlign w:val="superscript"/>
        </w:rPr>
        <w:t>2</w:t>
      </w:r>
      <w:r w:rsidRPr="00C803C0">
        <w:rPr>
          <w:rFonts w:ascii="Garamond" w:hAnsi="Garamond" w:cs="Calibri"/>
          <w:szCs w:val="24"/>
        </w:rPr>
        <w:t xml:space="preserve"> </w:t>
      </w:r>
    </w:p>
    <w:p w14:paraId="5148E261" w14:textId="3D1411A1" w:rsidR="00303514" w:rsidRPr="00C803C0" w:rsidRDefault="004B580F" w:rsidP="00303514">
      <w:pPr>
        <w:pStyle w:val="Framecontents"/>
        <w:spacing w:after="0" w:line="360" w:lineRule="auto"/>
        <w:ind w:left="1728"/>
        <w:contextualSpacing/>
        <w:jc w:val="both"/>
        <w:rPr>
          <w:rFonts w:ascii="Garamond" w:hAnsi="Garamond" w:cs="Calibri"/>
          <w:szCs w:val="24"/>
        </w:rPr>
      </w:pPr>
      <w:r w:rsidRPr="00C803C0">
        <w:rPr>
          <w:rFonts w:ascii="Garamond" w:hAnsi="Garamond" w:cs="Calibri"/>
          <w:szCs w:val="24"/>
        </w:rPr>
        <w:t>-</w:t>
      </w:r>
      <w:r w:rsidR="00905748" w:rsidRPr="00C803C0">
        <w:rPr>
          <w:rFonts w:ascii="Garamond" w:hAnsi="Garamond" w:cs="Calibri"/>
          <w:szCs w:val="24"/>
        </w:rPr>
        <w:t xml:space="preserve"> 4 tory pływackie</w:t>
      </w:r>
      <w:r w:rsidRPr="00C803C0">
        <w:rPr>
          <w:rFonts w:ascii="Garamond" w:hAnsi="Garamond" w:cs="Calibri"/>
          <w:szCs w:val="24"/>
        </w:rPr>
        <w:t xml:space="preserve"> </w:t>
      </w:r>
      <w:r w:rsidR="00905748" w:rsidRPr="00C803C0">
        <w:rPr>
          <w:rFonts w:ascii="Garamond" w:hAnsi="Garamond" w:cs="Calibri"/>
          <w:szCs w:val="24"/>
        </w:rPr>
        <w:t>-głębokość 1,35–1,80 m</w:t>
      </w:r>
    </w:p>
    <w:p w14:paraId="73E71E73" w14:textId="77777777" w:rsidR="00D360A2" w:rsidRPr="00C803C0" w:rsidRDefault="00905748" w:rsidP="00905748">
      <w:pPr>
        <w:pStyle w:val="Framecontents"/>
        <w:numPr>
          <w:ilvl w:val="1"/>
          <w:numId w:val="11"/>
        </w:numPr>
        <w:spacing w:after="0" w:line="360" w:lineRule="auto"/>
        <w:ind w:left="84" w:firstLine="708"/>
        <w:contextualSpacing/>
        <w:jc w:val="both"/>
        <w:rPr>
          <w:rFonts w:ascii="Garamond" w:hAnsi="Garamond" w:cs="Calibri"/>
          <w:szCs w:val="24"/>
        </w:rPr>
      </w:pPr>
      <w:r w:rsidRPr="00C803C0">
        <w:rPr>
          <w:rFonts w:ascii="Garamond" w:hAnsi="Garamond" w:cs="Calibri"/>
          <w:szCs w:val="24"/>
        </w:rPr>
        <w:t>Basen dla dzieci (brodzik):</w:t>
      </w:r>
    </w:p>
    <w:p w14:paraId="7583CC3E" w14:textId="77777777" w:rsidR="00D360A2" w:rsidRPr="00C803C0" w:rsidRDefault="00905748" w:rsidP="00D360A2">
      <w:pPr>
        <w:pStyle w:val="Framecontents"/>
        <w:spacing w:after="0" w:line="360" w:lineRule="auto"/>
        <w:ind w:left="792" w:firstLine="624"/>
        <w:contextualSpacing/>
        <w:jc w:val="both"/>
        <w:rPr>
          <w:rFonts w:ascii="Garamond" w:hAnsi="Garamond" w:cs="Calibri"/>
          <w:szCs w:val="24"/>
        </w:rPr>
      </w:pPr>
      <w:r w:rsidRPr="00C803C0">
        <w:rPr>
          <w:rFonts w:ascii="Garamond" w:hAnsi="Garamond" w:cs="Calibri"/>
          <w:szCs w:val="24"/>
        </w:rPr>
        <w:t>- pow. 242 m2</w:t>
      </w:r>
    </w:p>
    <w:p w14:paraId="65509652" w14:textId="048821C2" w:rsidR="000922F9" w:rsidRPr="00C803C0" w:rsidRDefault="00905748" w:rsidP="00D360A2">
      <w:pPr>
        <w:pStyle w:val="Framecontents"/>
        <w:spacing w:after="0" w:line="360" w:lineRule="auto"/>
        <w:ind w:left="792" w:firstLine="624"/>
        <w:contextualSpacing/>
        <w:jc w:val="both"/>
        <w:rPr>
          <w:rFonts w:ascii="Garamond" w:hAnsi="Garamond" w:cs="Calibri"/>
          <w:szCs w:val="24"/>
        </w:rPr>
      </w:pPr>
      <w:r w:rsidRPr="00C803C0">
        <w:rPr>
          <w:rFonts w:ascii="Garamond" w:hAnsi="Garamond" w:cs="Calibri"/>
          <w:szCs w:val="24"/>
        </w:rPr>
        <w:t>- głębokość do 0,45m</w:t>
      </w:r>
    </w:p>
    <w:p w14:paraId="731DFEC1" w14:textId="77777777" w:rsidR="000922F9" w:rsidRPr="00C803C0" w:rsidRDefault="00905748" w:rsidP="00905748">
      <w:pPr>
        <w:pStyle w:val="Framecontents"/>
        <w:numPr>
          <w:ilvl w:val="1"/>
          <w:numId w:val="11"/>
        </w:numPr>
        <w:spacing w:after="0" w:line="360" w:lineRule="auto"/>
        <w:ind w:left="84" w:firstLine="708"/>
        <w:contextualSpacing/>
        <w:jc w:val="both"/>
        <w:rPr>
          <w:rFonts w:ascii="Garamond" w:hAnsi="Garamond" w:cs="Calibri"/>
          <w:szCs w:val="24"/>
        </w:rPr>
      </w:pPr>
      <w:r w:rsidRPr="00C803C0">
        <w:rPr>
          <w:rFonts w:ascii="Garamond" w:hAnsi="Garamond" w:cs="Calibri"/>
          <w:szCs w:val="24"/>
        </w:rPr>
        <w:t>Wodny plac zabaw dla dzieci- pow. 223 m</w:t>
      </w:r>
      <w:r w:rsidRPr="00885DDE">
        <w:rPr>
          <w:rFonts w:ascii="Garamond" w:hAnsi="Garamond" w:cs="Calibri"/>
          <w:szCs w:val="24"/>
          <w:vertAlign w:val="superscript"/>
        </w:rPr>
        <w:t>2</w:t>
      </w:r>
    </w:p>
    <w:p w14:paraId="4A274340" w14:textId="77777777" w:rsidR="00D360A2" w:rsidRPr="00C803C0" w:rsidRDefault="00905748" w:rsidP="002024F1">
      <w:pPr>
        <w:pStyle w:val="Framecontents"/>
        <w:numPr>
          <w:ilvl w:val="1"/>
          <w:numId w:val="11"/>
        </w:numPr>
        <w:spacing w:after="0" w:line="360" w:lineRule="auto"/>
        <w:ind w:left="84" w:firstLine="708"/>
        <w:contextualSpacing/>
        <w:jc w:val="both"/>
        <w:rPr>
          <w:rFonts w:ascii="Garamond" w:hAnsi="Garamond" w:cs="Calibri"/>
          <w:szCs w:val="24"/>
        </w:rPr>
      </w:pPr>
      <w:r w:rsidRPr="00C803C0">
        <w:rPr>
          <w:rFonts w:ascii="Garamond" w:hAnsi="Garamond" w:cs="Calibri"/>
          <w:szCs w:val="24"/>
        </w:rPr>
        <w:t xml:space="preserve"> Brodziki przejściowe</w:t>
      </w:r>
      <w:r w:rsidR="00D360A2" w:rsidRPr="00C803C0">
        <w:rPr>
          <w:rFonts w:ascii="Garamond" w:hAnsi="Garamond" w:cs="Calibri"/>
          <w:szCs w:val="24"/>
        </w:rPr>
        <w:t>:</w:t>
      </w:r>
      <w:r w:rsidR="000922F9" w:rsidRPr="00C803C0">
        <w:rPr>
          <w:rFonts w:ascii="Garamond" w:hAnsi="Garamond" w:cs="Calibri"/>
          <w:szCs w:val="24"/>
        </w:rPr>
        <w:t xml:space="preserve"> </w:t>
      </w:r>
    </w:p>
    <w:p w14:paraId="61DB960B" w14:textId="6A6709E9" w:rsidR="000922F9" w:rsidRPr="00C803C0" w:rsidRDefault="00905748" w:rsidP="00D360A2">
      <w:pPr>
        <w:pStyle w:val="Framecontents"/>
        <w:spacing w:after="0" w:line="360" w:lineRule="auto"/>
        <w:ind w:left="1416"/>
        <w:contextualSpacing/>
        <w:jc w:val="both"/>
        <w:rPr>
          <w:rFonts w:ascii="Garamond" w:hAnsi="Garamond" w:cs="Calibri"/>
          <w:szCs w:val="24"/>
        </w:rPr>
      </w:pPr>
      <w:r w:rsidRPr="00C803C0">
        <w:rPr>
          <w:rFonts w:ascii="Garamond" w:hAnsi="Garamond" w:cs="Calibri"/>
          <w:szCs w:val="24"/>
        </w:rPr>
        <w:t xml:space="preserve">sześć brodzików przejściowych do strefy basenowej, w tym 2 </w:t>
      </w:r>
      <w:r w:rsidR="00885DDE">
        <w:rPr>
          <w:rFonts w:ascii="Garamond" w:hAnsi="Garamond" w:cs="Calibri"/>
          <w:szCs w:val="24"/>
        </w:rPr>
        <w:t xml:space="preserve">( dwa ) </w:t>
      </w:r>
      <w:r w:rsidRPr="00C803C0">
        <w:rPr>
          <w:rFonts w:ascii="Garamond" w:hAnsi="Garamond" w:cs="Calibri"/>
          <w:szCs w:val="24"/>
        </w:rPr>
        <w:t>przejezdne dla osób niepełnosprawnych na</w:t>
      </w:r>
      <w:r w:rsidR="000922F9" w:rsidRPr="00C803C0">
        <w:rPr>
          <w:rFonts w:ascii="Garamond" w:hAnsi="Garamond" w:cs="Calibri"/>
          <w:szCs w:val="24"/>
        </w:rPr>
        <w:t xml:space="preserve"> </w:t>
      </w:r>
      <w:r w:rsidRPr="00C803C0">
        <w:rPr>
          <w:rFonts w:ascii="Garamond" w:hAnsi="Garamond" w:cs="Calibri"/>
          <w:szCs w:val="24"/>
        </w:rPr>
        <w:t>wózku</w:t>
      </w:r>
    </w:p>
    <w:p w14:paraId="797BA9B2" w14:textId="77777777" w:rsidR="00D360A2" w:rsidRPr="00C803C0" w:rsidRDefault="00905748" w:rsidP="00905748">
      <w:pPr>
        <w:pStyle w:val="Framecontents"/>
        <w:numPr>
          <w:ilvl w:val="1"/>
          <w:numId w:val="11"/>
        </w:numPr>
        <w:spacing w:after="0" w:line="360" w:lineRule="auto"/>
        <w:ind w:left="84" w:firstLine="708"/>
        <w:contextualSpacing/>
        <w:jc w:val="both"/>
        <w:rPr>
          <w:rFonts w:ascii="Garamond" w:hAnsi="Garamond" w:cs="Calibri"/>
          <w:szCs w:val="24"/>
        </w:rPr>
      </w:pPr>
      <w:r w:rsidRPr="00C803C0">
        <w:rPr>
          <w:rFonts w:ascii="Garamond" w:hAnsi="Garamond" w:cs="Calibri"/>
          <w:szCs w:val="24"/>
        </w:rPr>
        <w:t>Zjeżdżalnie:</w:t>
      </w:r>
    </w:p>
    <w:p w14:paraId="214CBFC7" w14:textId="77777777" w:rsidR="00D360A2" w:rsidRPr="00C803C0" w:rsidRDefault="00905748" w:rsidP="00D360A2">
      <w:pPr>
        <w:pStyle w:val="Framecontents"/>
        <w:spacing w:after="0" w:line="360" w:lineRule="auto"/>
        <w:ind w:left="1416"/>
        <w:contextualSpacing/>
        <w:jc w:val="both"/>
        <w:rPr>
          <w:rFonts w:ascii="Garamond" w:hAnsi="Garamond" w:cs="Calibri"/>
          <w:szCs w:val="24"/>
        </w:rPr>
      </w:pPr>
      <w:r w:rsidRPr="00C803C0">
        <w:rPr>
          <w:rFonts w:ascii="Garamond" w:hAnsi="Garamond" w:cs="Calibri"/>
          <w:szCs w:val="24"/>
        </w:rPr>
        <w:t>Start z pomostu startowego dostępnego ze strefy plaż utwardzonych, lądowisko w</w:t>
      </w:r>
      <w:r w:rsidR="00DF7A52" w:rsidRPr="00C803C0">
        <w:rPr>
          <w:rFonts w:ascii="Garamond" w:hAnsi="Garamond" w:cs="Calibri"/>
          <w:szCs w:val="24"/>
        </w:rPr>
        <w:t xml:space="preserve"> </w:t>
      </w:r>
      <w:r w:rsidRPr="00C803C0">
        <w:rPr>
          <w:rFonts w:ascii="Garamond" w:hAnsi="Garamond" w:cs="Calibri"/>
          <w:szCs w:val="24"/>
        </w:rPr>
        <w:t>wydzielonej</w:t>
      </w:r>
      <w:r w:rsidR="00E54EC3" w:rsidRPr="00C803C0">
        <w:rPr>
          <w:rFonts w:ascii="Garamond" w:hAnsi="Garamond" w:cs="Calibri"/>
          <w:szCs w:val="24"/>
        </w:rPr>
        <w:t xml:space="preserve"> </w:t>
      </w:r>
      <w:r w:rsidRPr="00C803C0">
        <w:rPr>
          <w:rFonts w:ascii="Garamond" w:hAnsi="Garamond" w:cs="Calibri"/>
          <w:szCs w:val="24"/>
        </w:rPr>
        <w:t>części basenu rekreacyjnego:</w:t>
      </w:r>
    </w:p>
    <w:p w14:paraId="5255EB37" w14:textId="77777777" w:rsidR="00C52EF2" w:rsidRPr="00C803C0" w:rsidRDefault="00905748" w:rsidP="00D360A2">
      <w:pPr>
        <w:pStyle w:val="Framecontents"/>
        <w:spacing w:after="0" w:line="360" w:lineRule="auto"/>
        <w:ind w:left="1416"/>
        <w:contextualSpacing/>
        <w:jc w:val="both"/>
        <w:rPr>
          <w:rFonts w:ascii="Garamond" w:hAnsi="Garamond" w:cs="Calibri"/>
          <w:szCs w:val="24"/>
        </w:rPr>
      </w:pPr>
      <w:r w:rsidRPr="00C803C0">
        <w:rPr>
          <w:rFonts w:ascii="Garamond" w:hAnsi="Garamond" w:cs="Calibri"/>
          <w:szCs w:val="24"/>
        </w:rPr>
        <w:t>- zjeżdżalnia rurowa spiralna otwarta typu ANACONDA, o przekroju wycinka koła,</w:t>
      </w:r>
      <w:r w:rsidR="00DF7A52" w:rsidRPr="00C803C0">
        <w:rPr>
          <w:rFonts w:ascii="Garamond" w:hAnsi="Garamond" w:cs="Calibri"/>
          <w:szCs w:val="24"/>
        </w:rPr>
        <w:t xml:space="preserve"> </w:t>
      </w:r>
      <w:r w:rsidRPr="00C803C0">
        <w:rPr>
          <w:rFonts w:ascii="Garamond" w:hAnsi="Garamond" w:cs="Calibri"/>
          <w:szCs w:val="24"/>
        </w:rPr>
        <w:t>o pochyleniu ok. 10° i długości ślizgu około 54,40 mb, wpadająca do wydzielonego</w:t>
      </w:r>
      <w:r w:rsidR="00E54EC3" w:rsidRPr="00C803C0">
        <w:rPr>
          <w:rFonts w:ascii="Garamond" w:hAnsi="Garamond" w:cs="Calibri"/>
          <w:szCs w:val="24"/>
        </w:rPr>
        <w:t xml:space="preserve"> </w:t>
      </w:r>
      <w:r w:rsidRPr="00C803C0">
        <w:rPr>
          <w:rFonts w:ascii="Garamond" w:hAnsi="Garamond" w:cs="Calibri"/>
          <w:szCs w:val="24"/>
        </w:rPr>
        <w:t>lądowiska w niecce rekreacyjnej</w:t>
      </w:r>
    </w:p>
    <w:p w14:paraId="7CAFC266" w14:textId="77777777" w:rsidR="00C52EF2" w:rsidRPr="00C803C0" w:rsidRDefault="00905748" w:rsidP="00D360A2">
      <w:pPr>
        <w:pStyle w:val="Framecontents"/>
        <w:spacing w:after="0" w:line="360" w:lineRule="auto"/>
        <w:ind w:left="1416"/>
        <w:contextualSpacing/>
        <w:jc w:val="both"/>
        <w:rPr>
          <w:rFonts w:ascii="Garamond" w:hAnsi="Garamond" w:cs="Calibri"/>
          <w:szCs w:val="24"/>
        </w:rPr>
      </w:pPr>
      <w:r w:rsidRPr="00C803C0">
        <w:rPr>
          <w:rFonts w:ascii="Garamond" w:hAnsi="Garamond" w:cs="Calibri"/>
          <w:szCs w:val="24"/>
        </w:rPr>
        <w:t>- zjeżdżalnia MULTISLIDE, 2-torowa, o pochyleniu ok. 20° i długości ślizgu około 12,4 mb,</w:t>
      </w:r>
      <w:r w:rsidR="00E54EC3" w:rsidRPr="00C803C0">
        <w:rPr>
          <w:rFonts w:ascii="Garamond" w:hAnsi="Garamond" w:cs="Calibri"/>
          <w:szCs w:val="24"/>
        </w:rPr>
        <w:t xml:space="preserve"> </w:t>
      </w:r>
      <w:r w:rsidRPr="00C803C0">
        <w:rPr>
          <w:rFonts w:ascii="Garamond" w:hAnsi="Garamond" w:cs="Calibri"/>
          <w:szCs w:val="24"/>
        </w:rPr>
        <w:t>wpadająca do wydzielonego lądowiska w niecce rekreacyjnej</w:t>
      </w:r>
      <w:r w:rsidR="00E54EC3" w:rsidRPr="00C803C0">
        <w:rPr>
          <w:rFonts w:ascii="Garamond" w:hAnsi="Garamond" w:cs="Calibri"/>
          <w:szCs w:val="24"/>
        </w:rPr>
        <w:t xml:space="preserve"> </w:t>
      </w:r>
    </w:p>
    <w:p w14:paraId="1D50F934" w14:textId="452D7A0B" w:rsidR="00D360A2" w:rsidRPr="00C803C0" w:rsidRDefault="00905748" w:rsidP="00D360A2">
      <w:pPr>
        <w:pStyle w:val="Framecontents"/>
        <w:spacing w:after="0" w:line="360" w:lineRule="auto"/>
        <w:ind w:left="1416"/>
        <w:contextualSpacing/>
        <w:jc w:val="both"/>
        <w:rPr>
          <w:rFonts w:ascii="Garamond" w:hAnsi="Garamond" w:cs="Calibri"/>
          <w:szCs w:val="24"/>
        </w:rPr>
      </w:pPr>
      <w:r w:rsidRPr="00C803C0">
        <w:rPr>
          <w:rFonts w:ascii="Garamond" w:hAnsi="Garamond" w:cs="Calibri"/>
          <w:szCs w:val="24"/>
        </w:rPr>
        <w:t>- zjeżdżalnia rodzinna o szer. 2,2 m, o pochyleniu ok. 27° % i długości ślizgu około 12,8 mb,</w:t>
      </w:r>
      <w:r w:rsidR="00DF7A52" w:rsidRPr="00C803C0">
        <w:rPr>
          <w:rFonts w:ascii="Garamond" w:hAnsi="Garamond" w:cs="Calibri"/>
          <w:szCs w:val="24"/>
        </w:rPr>
        <w:t xml:space="preserve"> </w:t>
      </w:r>
      <w:r w:rsidRPr="00C803C0">
        <w:rPr>
          <w:rFonts w:ascii="Garamond" w:hAnsi="Garamond" w:cs="Calibri"/>
          <w:szCs w:val="24"/>
        </w:rPr>
        <w:t>wpadająca do wydzielonego lądowiska w niecce rekreacyjnej</w:t>
      </w:r>
    </w:p>
    <w:p w14:paraId="210005C0" w14:textId="33FD78D3" w:rsidR="00905748" w:rsidRPr="00885DDE" w:rsidRDefault="00905748" w:rsidP="00885DDE">
      <w:pPr>
        <w:pStyle w:val="Framecontents"/>
        <w:numPr>
          <w:ilvl w:val="1"/>
          <w:numId w:val="11"/>
        </w:numPr>
        <w:spacing w:after="0" w:line="360" w:lineRule="auto"/>
        <w:ind w:left="84" w:firstLine="708"/>
        <w:contextualSpacing/>
        <w:jc w:val="both"/>
        <w:rPr>
          <w:rFonts w:ascii="Garamond" w:hAnsi="Garamond" w:cs="Calibri"/>
          <w:color w:val="FF0000"/>
          <w:szCs w:val="24"/>
        </w:rPr>
      </w:pPr>
      <w:r w:rsidRPr="00C402DB">
        <w:rPr>
          <w:rFonts w:ascii="Garamond" w:hAnsi="Garamond" w:cs="Calibri"/>
          <w:szCs w:val="24"/>
        </w:rPr>
        <w:t>Suchy plac zabaw dla dzieci</w:t>
      </w:r>
      <w:r w:rsidR="006969EF" w:rsidRPr="00C402DB">
        <w:rPr>
          <w:rFonts w:ascii="Garamond" w:hAnsi="Garamond" w:cs="Calibri"/>
          <w:szCs w:val="24"/>
        </w:rPr>
        <w:t xml:space="preserve"> –</w:t>
      </w:r>
      <w:r w:rsidRPr="00885DDE">
        <w:rPr>
          <w:rFonts w:ascii="Garamond" w:hAnsi="Garamond" w:cs="Calibri"/>
          <w:szCs w:val="24"/>
        </w:rPr>
        <w:t xml:space="preserve"> pow. 316 m</w:t>
      </w:r>
      <w:r w:rsidRPr="00885DDE">
        <w:rPr>
          <w:rFonts w:ascii="Garamond" w:hAnsi="Garamond" w:cs="Calibri"/>
          <w:szCs w:val="24"/>
          <w:vertAlign w:val="superscript"/>
        </w:rPr>
        <w:t>2</w:t>
      </w:r>
    </w:p>
    <w:p w14:paraId="7A9E8F40" w14:textId="659DC677" w:rsidR="00A03FD0" w:rsidRPr="00C803C0" w:rsidRDefault="00A03FD0" w:rsidP="00A03FD0">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 xml:space="preserve">Planowane godziny </w:t>
      </w:r>
      <w:r w:rsidR="00581FAA" w:rsidRPr="00C803C0">
        <w:rPr>
          <w:rFonts w:ascii="Garamond" w:hAnsi="Garamond" w:cs="Calibri"/>
          <w:szCs w:val="24"/>
        </w:rPr>
        <w:t xml:space="preserve">funkcjonowania basenu odkrytego </w:t>
      </w:r>
      <w:r w:rsidRPr="00C803C0">
        <w:rPr>
          <w:rFonts w:ascii="Garamond" w:hAnsi="Garamond" w:cs="Calibri"/>
          <w:szCs w:val="24"/>
        </w:rPr>
        <w:t>to: 10.00 – 19.00</w:t>
      </w:r>
      <w:r w:rsidR="00581FAA" w:rsidRPr="00C803C0">
        <w:rPr>
          <w:rFonts w:ascii="Garamond" w:hAnsi="Garamond" w:cs="Calibri"/>
          <w:szCs w:val="24"/>
        </w:rPr>
        <w:t xml:space="preserve">. Zamawiający zastrzega sobie </w:t>
      </w:r>
      <w:r w:rsidR="00D15A4E" w:rsidRPr="00C803C0">
        <w:rPr>
          <w:rFonts w:ascii="Garamond" w:hAnsi="Garamond" w:cs="Calibri"/>
          <w:szCs w:val="24"/>
        </w:rPr>
        <w:t>prawo do dokonywania zmian godzin funkcjonowania basenu odkrytego</w:t>
      </w:r>
      <w:r w:rsidR="00957CB4" w:rsidRPr="00C803C0">
        <w:rPr>
          <w:rFonts w:ascii="Garamond" w:hAnsi="Garamond" w:cs="Calibri"/>
          <w:szCs w:val="24"/>
        </w:rPr>
        <w:t>.</w:t>
      </w:r>
    </w:p>
    <w:p w14:paraId="359AEBAF" w14:textId="5C862D56" w:rsidR="00FE682F" w:rsidRDefault="00FE682F" w:rsidP="00F47025">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 xml:space="preserve">Zamawiający wymaga aby usługa ratownicza sprawowana była w godzinach funkcjonowania </w:t>
      </w:r>
      <w:r w:rsidR="00957CB4" w:rsidRPr="00C803C0">
        <w:rPr>
          <w:rFonts w:ascii="Garamond" w:hAnsi="Garamond" w:cs="Calibri"/>
          <w:szCs w:val="24"/>
        </w:rPr>
        <w:t xml:space="preserve">ww. </w:t>
      </w:r>
      <w:r w:rsidRPr="00C803C0">
        <w:rPr>
          <w:rFonts w:ascii="Garamond" w:hAnsi="Garamond" w:cs="Calibri"/>
          <w:szCs w:val="24"/>
        </w:rPr>
        <w:t>obiekt</w:t>
      </w:r>
      <w:r w:rsidR="00957CB4" w:rsidRPr="00C803C0">
        <w:rPr>
          <w:rFonts w:ascii="Garamond" w:hAnsi="Garamond" w:cs="Calibri"/>
          <w:szCs w:val="24"/>
        </w:rPr>
        <w:t>ów</w:t>
      </w:r>
      <w:r w:rsidRPr="00C803C0">
        <w:rPr>
          <w:rFonts w:ascii="Garamond" w:hAnsi="Garamond" w:cs="Calibri"/>
          <w:szCs w:val="24"/>
        </w:rPr>
        <w:t xml:space="preserve">, przez 3 </w:t>
      </w:r>
      <w:r w:rsidR="00885DDE">
        <w:rPr>
          <w:rFonts w:ascii="Garamond" w:hAnsi="Garamond" w:cs="Calibri"/>
          <w:szCs w:val="24"/>
        </w:rPr>
        <w:t xml:space="preserve">( trzech ) </w:t>
      </w:r>
      <w:r w:rsidRPr="00C803C0">
        <w:rPr>
          <w:rFonts w:ascii="Garamond" w:hAnsi="Garamond" w:cs="Calibri"/>
          <w:szCs w:val="24"/>
        </w:rPr>
        <w:t>ratowników</w:t>
      </w:r>
      <w:r w:rsidR="0029182D" w:rsidRPr="00C803C0">
        <w:rPr>
          <w:rFonts w:ascii="Garamond" w:hAnsi="Garamond" w:cs="Calibri"/>
          <w:szCs w:val="24"/>
        </w:rPr>
        <w:t xml:space="preserve"> na obiekcie</w:t>
      </w:r>
      <w:r w:rsidR="00A3008F" w:rsidRPr="00C803C0">
        <w:rPr>
          <w:rFonts w:ascii="Garamond" w:hAnsi="Garamond" w:cs="Calibri"/>
          <w:szCs w:val="24"/>
        </w:rPr>
        <w:t xml:space="preserve"> </w:t>
      </w:r>
      <w:r w:rsidR="00CD2212" w:rsidRPr="00C803C0">
        <w:rPr>
          <w:rFonts w:ascii="Garamond" w:hAnsi="Garamond" w:cs="Calibri"/>
          <w:szCs w:val="24"/>
        </w:rPr>
        <w:t xml:space="preserve">basenu krytego oraz 5 </w:t>
      </w:r>
      <w:r w:rsidR="00885DDE">
        <w:rPr>
          <w:rFonts w:ascii="Garamond" w:hAnsi="Garamond" w:cs="Calibri"/>
          <w:szCs w:val="24"/>
        </w:rPr>
        <w:t xml:space="preserve">( pięciu ) </w:t>
      </w:r>
      <w:r w:rsidR="00CD2212" w:rsidRPr="00C803C0">
        <w:rPr>
          <w:rFonts w:ascii="Garamond" w:hAnsi="Garamond" w:cs="Calibri"/>
          <w:szCs w:val="24"/>
        </w:rPr>
        <w:t>ratowników na kompleksie basenów odkrytych</w:t>
      </w:r>
      <w:r w:rsidR="0029182D" w:rsidRPr="00C803C0">
        <w:rPr>
          <w:rFonts w:ascii="Garamond" w:hAnsi="Garamond" w:cs="Calibri"/>
          <w:szCs w:val="24"/>
        </w:rPr>
        <w:t xml:space="preserve">, </w:t>
      </w:r>
      <w:r w:rsidRPr="00C803C0">
        <w:rPr>
          <w:rFonts w:ascii="Garamond" w:hAnsi="Garamond" w:cs="Calibri"/>
          <w:szCs w:val="24"/>
        </w:rPr>
        <w:t xml:space="preserve"> na każdej zmianie. </w:t>
      </w:r>
    </w:p>
    <w:p w14:paraId="46A02650" w14:textId="77777777" w:rsidR="00B8641C" w:rsidRPr="00C803C0" w:rsidRDefault="00B8641C" w:rsidP="00B8641C">
      <w:pPr>
        <w:pStyle w:val="Framecontents"/>
        <w:spacing w:after="0" w:line="360" w:lineRule="auto"/>
        <w:ind w:left="360"/>
        <w:contextualSpacing/>
        <w:jc w:val="both"/>
        <w:rPr>
          <w:rFonts w:ascii="Garamond" w:hAnsi="Garamond" w:cs="Calibri"/>
          <w:szCs w:val="24"/>
        </w:rPr>
      </w:pPr>
    </w:p>
    <w:p w14:paraId="4A4869FF" w14:textId="0E3808A1" w:rsidR="00FE682F" w:rsidRPr="00C803C0" w:rsidRDefault="00FE682F" w:rsidP="00F47025">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 xml:space="preserve">Zamawiający zastrzega sobie prawo do czasowego zwiększania lub zmniejszania ilości </w:t>
      </w:r>
      <w:r w:rsidRPr="00C803C0">
        <w:rPr>
          <w:rFonts w:ascii="Garamond" w:hAnsi="Garamond" w:cs="Calibri"/>
          <w:szCs w:val="24"/>
        </w:rPr>
        <w:lastRenderedPageBreak/>
        <w:t>ratowników w uzasadnionych przypadkach.</w:t>
      </w:r>
    </w:p>
    <w:p w14:paraId="5B17E2B6" w14:textId="0E5FCE58" w:rsidR="00BE04C9" w:rsidRPr="00C803C0" w:rsidRDefault="00FE682F" w:rsidP="003A7317">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 xml:space="preserve">Zamawiający zastrzega sobie prawo do stałego zwiększenia lub zmniejszenia ilości ratowników w przypadku zmiany przepisów regulujących minimalne wymagania dotyczące liczby ratowników wodnych zapewniających stałą kontrolę wyznaczonego obszaru wodnego - w dacie wszczęcia i prowadzenia postępowania obowiązującym aktem prawnym jest ROZPORZĄDZENIE MINISTRA SPRAW WEWNĘTRZNYCH z dnia 23 stycznia 2012 r. </w:t>
      </w:r>
      <w:r w:rsidR="00BE04C9" w:rsidRPr="00C803C0">
        <w:rPr>
          <w:rFonts w:ascii="Garamond" w:hAnsi="Garamond" w:cs="Calibri"/>
          <w:szCs w:val="24"/>
        </w:rPr>
        <w:t xml:space="preserve">w </w:t>
      </w:r>
      <w:r w:rsidRPr="00C803C0">
        <w:rPr>
          <w:rFonts w:ascii="Garamond" w:hAnsi="Garamond" w:cs="Calibri"/>
          <w:szCs w:val="24"/>
        </w:rPr>
        <w:t xml:space="preserve">sprawie minimalnych wymagań dotyczących liczby ratowników wodnych zapewniających stałą kontrolę wyznaczonego obszaru wodnego (Dz. U. z dnia 27 stycznia 2012 r. poz. 108). </w:t>
      </w:r>
    </w:p>
    <w:p w14:paraId="2E8590DA" w14:textId="0AF757AE" w:rsidR="00FE682F" w:rsidRPr="00C803C0" w:rsidRDefault="00FE682F" w:rsidP="00F47025">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 xml:space="preserve">Zmiany określone w ust. </w:t>
      </w:r>
      <w:r w:rsidR="00BE04C9" w:rsidRPr="00C803C0">
        <w:rPr>
          <w:rFonts w:ascii="Garamond" w:hAnsi="Garamond" w:cs="Calibri"/>
          <w:szCs w:val="24"/>
        </w:rPr>
        <w:t>5</w:t>
      </w:r>
      <w:r w:rsidRPr="00C803C0">
        <w:rPr>
          <w:rFonts w:ascii="Garamond" w:hAnsi="Garamond" w:cs="Calibri"/>
          <w:szCs w:val="24"/>
        </w:rPr>
        <w:t xml:space="preserve"> i </w:t>
      </w:r>
      <w:r w:rsidR="00BE04C9" w:rsidRPr="00C803C0">
        <w:rPr>
          <w:rFonts w:ascii="Garamond" w:hAnsi="Garamond" w:cs="Calibri"/>
          <w:szCs w:val="24"/>
        </w:rPr>
        <w:t>6</w:t>
      </w:r>
      <w:r w:rsidRPr="00C803C0">
        <w:rPr>
          <w:rFonts w:ascii="Garamond" w:hAnsi="Garamond" w:cs="Calibri"/>
          <w:szCs w:val="24"/>
        </w:rPr>
        <w:t xml:space="preserve"> powyżej nie mogą stanowić podstawy do żądania przez wykonawcę zmiany wynagrodzenia umownego, określonego w ofercie złożonej w niniejszym postępowaniu.</w:t>
      </w:r>
    </w:p>
    <w:p w14:paraId="5512B424" w14:textId="77777777" w:rsidR="00FE682F" w:rsidRPr="00C803C0" w:rsidRDefault="00FE682F" w:rsidP="00F47025">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Wykonawca w ramach realizacji zamówienia będzie zobowiązany w szczególności do:</w:t>
      </w:r>
    </w:p>
    <w:p w14:paraId="4995A4B7" w14:textId="77777777"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kompleksowego zabezpieczenia ratowniczego na terenie obiektu</w:t>
      </w:r>
    </w:p>
    <w:p w14:paraId="0CDCDFF1" w14:textId="77777777"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udzielania pierwszej pomocy przedlekarskiej w godzinach otwarcia obiektu, w tym podstawowe opatrzenie ran i urazów, a w poważniejszych przypadkach , wezwanie pogotowia ratunkowego</w:t>
      </w:r>
    </w:p>
    <w:p w14:paraId="1087E3C4" w14:textId="24D73D42" w:rsidR="00FE682F" w:rsidRPr="00C803C0" w:rsidRDefault="00FE682F" w:rsidP="00B71EF8">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zapewnienia bezpieczeństwa osób korzystających z pływalni zgodnie z obowiązującymi przepisami prawa, szczegółowy zakres obowiązków określają przepisy ustawy z dnia 25 czerwca 2010 roku o sporcie</w:t>
      </w:r>
      <w:r w:rsidR="00B71EF8" w:rsidRPr="00C803C0">
        <w:rPr>
          <w:rFonts w:ascii="Garamond" w:hAnsi="Garamond"/>
          <w:szCs w:val="24"/>
        </w:rPr>
        <w:t xml:space="preserve"> </w:t>
      </w:r>
      <w:r w:rsidR="00981178" w:rsidRPr="00C803C0">
        <w:rPr>
          <w:rFonts w:ascii="Garamond" w:hAnsi="Garamond" w:cs="Calibri"/>
          <w:szCs w:val="24"/>
        </w:rPr>
        <w:t>tj. z dnia 7 czerwca 2018 r. (</w:t>
      </w:r>
      <w:r w:rsidR="001B3883" w:rsidRPr="001B3883">
        <w:rPr>
          <w:rFonts w:ascii="Garamond" w:hAnsi="Garamond" w:cs="Calibri"/>
          <w:szCs w:val="24"/>
        </w:rPr>
        <w:t>Dz.U. z 2019 r. poz. 1468</w:t>
      </w:r>
      <w:r w:rsidR="00AD4FD5">
        <w:rPr>
          <w:rFonts w:ascii="Garamond" w:hAnsi="Garamond" w:cs="Calibri"/>
          <w:szCs w:val="24"/>
        </w:rPr>
        <w:t xml:space="preserve"> ze zm.</w:t>
      </w:r>
      <w:r w:rsidR="001B3883" w:rsidRPr="001B3883">
        <w:rPr>
          <w:rFonts w:ascii="Garamond" w:hAnsi="Garamond" w:cs="Calibri"/>
          <w:szCs w:val="24"/>
        </w:rPr>
        <w:t>)</w:t>
      </w:r>
      <w:r w:rsidRPr="00C803C0">
        <w:rPr>
          <w:rFonts w:ascii="Garamond" w:hAnsi="Garamond" w:cs="Calibri"/>
          <w:szCs w:val="24"/>
        </w:rPr>
        <w:t xml:space="preserve">, wraz z obowiązującymi Rozporządzeniami oraz ustawa z dnia 18.08.2011 r. o bezpieczeństwie osób przebywających na obszarach wodnych </w:t>
      </w:r>
      <w:r w:rsidR="00E61B21" w:rsidRPr="00C803C0">
        <w:rPr>
          <w:rFonts w:ascii="Garamond" w:hAnsi="Garamond" w:cs="Calibri"/>
          <w:szCs w:val="24"/>
        </w:rPr>
        <w:t xml:space="preserve">tj. z dnia 20 lipca 2018 r. (Dz.U. z 2018 r. poz. 1482) </w:t>
      </w:r>
      <w:r w:rsidRPr="00C803C0">
        <w:rPr>
          <w:rFonts w:ascii="Garamond" w:hAnsi="Garamond" w:cs="Calibri"/>
          <w:szCs w:val="24"/>
        </w:rPr>
        <w:t>wraz z rozporządzeniami.</w:t>
      </w:r>
    </w:p>
    <w:p w14:paraId="4839870E" w14:textId="77777777"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wykonywania wszystkich obowiązków określonych w zakresie obowiązków ratownika</w:t>
      </w:r>
    </w:p>
    <w:p w14:paraId="61FF0E68" w14:textId="77777777"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prowadzenia nadzoru w zakresie przestrzegania przez osoby korzystające z pływalni obowiązujących regulaminów, przepisów BHP i ppoż., pouczanie grup zorganizowanych oraz osób indywidualnych , korzystających z pływalni o obowiązujących przepisach</w:t>
      </w:r>
    </w:p>
    <w:p w14:paraId="10D8A252" w14:textId="77777777"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zapewnienia ciągłości obsady stanowisk ratowniczych na pływalni w godzinach pracy pływalni z wyłączeniem przerw w funkcjonowaniu obiektu, a określonych w ust. 2 powyżej.</w:t>
      </w:r>
    </w:p>
    <w:p w14:paraId="61D7E4E6" w14:textId="77777777"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udzielania pierwsze pomocy przedmedycznej</w:t>
      </w:r>
    </w:p>
    <w:p w14:paraId="327545D7" w14:textId="77777777"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zapewnienia osoby odpowiedzialnej ze strony wykonawcy za kontrolę i nadzór prawidłowości realizacji zamówienia</w:t>
      </w:r>
    </w:p>
    <w:p w14:paraId="58050D5D" w14:textId="77777777"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bieżącego wyposażenia ratowników w stroje i obuwie zgodne z wymogami BHP</w:t>
      </w:r>
    </w:p>
    <w:p w14:paraId="54DE94D5" w14:textId="7085707C"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dbani</w:t>
      </w:r>
      <w:r w:rsidR="00885DDE">
        <w:rPr>
          <w:rFonts w:ascii="Garamond" w:hAnsi="Garamond" w:cs="Calibri"/>
          <w:szCs w:val="24"/>
        </w:rPr>
        <w:t>a</w:t>
      </w:r>
      <w:r w:rsidRPr="00C803C0">
        <w:rPr>
          <w:rFonts w:ascii="Garamond" w:hAnsi="Garamond" w:cs="Calibri"/>
          <w:szCs w:val="24"/>
        </w:rPr>
        <w:t xml:space="preserve"> o stanowiska ratownicze oraz konserwację powierzonego sprzętu</w:t>
      </w:r>
    </w:p>
    <w:p w14:paraId="7A00865E" w14:textId="0EF21EBB"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lastRenderedPageBreak/>
        <w:t>prowadzeni</w:t>
      </w:r>
      <w:r w:rsidR="00885DDE">
        <w:rPr>
          <w:rFonts w:ascii="Garamond" w:hAnsi="Garamond" w:cs="Calibri"/>
          <w:szCs w:val="24"/>
        </w:rPr>
        <w:t>a</w:t>
      </w:r>
      <w:r w:rsidRPr="00C803C0">
        <w:rPr>
          <w:rFonts w:ascii="Garamond" w:hAnsi="Garamond" w:cs="Calibri"/>
          <w:szCs w:val="24"/>
        </w:rPr>
        <w:t xml:space="preserve"> odpowiedniej dokumentacji wymaganej przez zamawiającego i systemu raportowania</w:t>
      </w:r>
    </w:p>
    <w:p w14:paraId="012FBFEF" w14:textId="29ED8F11"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określeni</w:t>
      </w:r>
      <w:r w:rsidR="00885DDE">
        <w:rPr>
          <w:rFonts w:ascii="Garamond" w:hAnsi="Garamond" w:cs="Calibri"/>
          <w:szCs w:val="24"/>
        </w:rPr>
        <w:t>a</w:t>
      </w:r>
      <w:r w:rsidRPr="00C803C0">
        <w:rPr>
          <w:rFonts w:ascii="Garamond" w:hAnsi="Garamond" w:cs="Calibri"/>
          <w:szCs w:val="24"/>
        </w:rPr>
        <w:t xml:space="preserve"> i przestrzegani</w:t>
      </w:r>
      <w:r w:rsidR="00885DDE">
        <w:rPr>
          <w:rFonts w:ascii="Garamond" w:hAnsi="Garamond" w:cs="Calibri"/>
          <w:szCs w:val="24"/>
        </w:rPr>
        <w:t>a</w:t>
      </w:r>
      <w:r w:rsidRPr="00C803C0">
        <w:rPr>
          <w:rFonts w:ascii="Garamond" w:hAnsi="Garamond" w:cs="Calibri"/>
          <w:szCs w:val="24"/>
        </w:rPr>
        <w:t xml:space="preserve"> zakresu obowiązków i czynności ratowników na poszczególnych stanowiskach</w:t>
      </w:r>
    </w:p>
    <w:p w14:paraId="1FE2EA00" w14:textId="35FED5DA"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przestrzegani</w:t>
      </w:r>
      <w:r w:rsidR="00885DDE">
        <w:rPr>
          <w:rFonts w:ascii="Garamond" w:hAnsi="Garamond" w:cs="Calibri"/>
          <w:szCs w:val="24"/>
        </w:rPr>
        <w:t>a</w:t>
      </w:r>
      <w:r w:rsidRPr="00C803C0">
        <w:rPr>
          <w:rFonts w:ascii="Garamond" w:hAnsi="Garamond" w:cs="Calibri"/>
          <w:szCs w:val="24"/>
        </w:rPr>
        <w:t xml:space="preserve"> regulaminów i procedur obowiązujących w obiekcie.</w:t>
      </w:r>
    </w:p>
    <w:p w14:paraId="5F37C1FD" w14:textId="2FDF769D" w:rsidR="00FE682F" w:rsidRPr="00C803C0" w:rsidRDefault="00FE682F" w:rsidP="00F47025">
      <w:pPr>
        <w:pStyle w:val="Framecontents"/>
        <w:numPr>
          <w:ilvl w:val="1"/>
          <w:numId w:val="11"/>
        </w:numPr>
        <w:spacing w:after="0" w:line="360" w:lineRule="auto"/>
        <w:contextualSpacing/>
        <w:jc w:val="both"/>
        <w:rPr>
          <w:rFonts w:ascii="Garamond" w:hAnsi="Garamond" w:cs="Calibri"/>
          <w:szCs w:val="24"/>
        </w:rPr>
      </w:pPr>
      <w:r w:rsidRPr="00C803C0">
        <w:rPr>
          <w:rFonts w:ascii="Garamond" w:hAnsi="Garamond" w:cs="Calibri"/>
          <w:szCs w:val="24"/>
        </w:rPr>
        <w:t>wyznaczeni</w:t>
      </w:r>
      <w:r w:rsidR="00885DDE">
        <w:rPr>
          <w:rFonts w:ascii="Garamond" w:hAnsi="Garamond" w:cs="Calibri"/>
          <w:szCs w:val="24"/>
        </w:rPr>
        <w:t>a</w:t>
      </w:r>
      <w:r w:rsidRPr="00C803C0">
        <w:rPr>
          <w:rFonts w:ascii="Garamond" w:hAnsi="Garamond" w:cs="Calibri"/>
          <w:szCs w:val="24"/>
        </w:rPr>
        <w:t xml:space="preserve"> w porozumieniu z zamawiającym, granic stref nadzoru przypadających na jednego ratownika</w:t>
      </w:r>
    </w:p>
    <w:p w14:paraId="7919F0E5" w14:textId="7D4ADFAF" w:rsidR="00FE682F" w:rsidRPr="00C803C0" w:rsidRDefault="00FE682F" w:rsidP="00F47025">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Każdy ratownik zapewniający bezpieczeństwo osobom przebywającym na terenie obiektu musi posiadać zaświadczenie o ukończeniu kursu Kwalifikowanej Pierwszej Pomocy, aktualną książeczkę zdrowia, zaświadczeni</w:t>
      </w:r>
      <w:r w:rsidR="00885DDE">
        <w:rPr>
          <w:rFonts w:ascii="Garamond" w:hAnsi="Garamond" w:cs="Calibri"/>
          <w:szCs w:val="24"/>
        </w:rPr>
        <w:t>e</w:t>
      </w:r>
      <w:r w:rsidRPr="00C803C0">
        <w:rPr>
          <w:rFonts w:ascii="Garamond" w:hAnsi="Garamond" w:cs="Calibri"/>
          <w:szCs w:val="24"/>
        </w:rPr>
        <w:t xml:space="preserve"> o odbytym badaniu do celów sanitarno- epidemiologicznym. W/w dokumenty powinny zostać przedstawione zamawiającemu przed podpisaniem umowy. Obsada wykonywanej obsługi ratowniczej musi być zgodna z obowiązującymi </w:t>
      </w:r>
      <w:r w:rsidR="00B678C1" w:rsidRPr="00B678C1">
        <w:rPr>
          <w:rFonts w:ascii="Garamond" w:hAnsi="Garamond" w:cs="Calibri"/>
          <w:color w:val="FF0000"/>
          <w:szCs w:val="24"/>
        </w:rPr>
        <w:t>przepisami</w:t>
      </w:r>
      <w:r w:rsidR="00B678C1">
        <w:rPr>
          <w:rFonts w:ascii="Garamond" w:hAnsi="Garamond" w:cs="Calibri"/>
          <w:szCs w:val="24"/>
        </w:rPr>
        <w:t xml:space="preserve"> </w:t>
      </w:r>
      <w:r w:rsidR="00AA1C7C" w:rsidRPr="00C803C0">
        <w:rPr>
          <w:rFonts w:ascii="Garamond" w:hAnsi="Garamond" w:cs="Calibri"/>
          <w:szCs w:val="24"/>
        </w:rPr>
        <w:t>dotyczącymi bezpieczeństwa osób przebywających na obszarach wodnych</w:t>
      </w:r>
      <w:r w:rsidRPr="00C803C0">
        <w:rPr>
          <w:rFonts w:ascii="Garamond" w:hAnsi="Garamond" w:cs="Calibri"/>
          <w:szCs w:val="24"/>
        </w:rPr>
        <w:t>. Usługi mają być wykonywane zgodnie z:</w:t>
      </w:r>
    </w:p>
    <w:p w14:paraId="71199BE5" w14:textId="3CD3C7A2" w:rsidR="00D16CA8" w:rsidRPr="00C803C0" w:rsidRDefault="00FE682F" w:rsidP="009B198E">
      <w:pPr>
        <w:pStyle w:val="Framecontents"/>
        <w:numPr>
          <w:ilvl w:val="1"/>
          <w:numId w:val="11"/>
        </w:numPr>
        <w:spacing w:after="0" w:line="360" w:lineRule="auto"/>
        <w:ind w:left="567" w:hanging="567"/>
        <w:contextualSpacing/>
        <w:jc w:val="both"/>
        <w:rPr>
          <w:rFonts w:ascii="Garamond" w:hAnsi="Garamond" w:cs="Calibri"/>
          <w:szCs w:val="24"/>
        </w:rPr>
      </w:pPr>
      <w:r w:rsidRPr="00C803C0">
        <w:rPr>
          <w:rFonts w:ascii="Garamond" w:hAnsi="Garamond" w:cs="Calibri"/>
          <w:szCs w:val="24"/>
        </w:rPr>
        <w:t>ustawą z dnia 25 czerwca 2010 roku o sporcie</w:t>
      </w:r>
      <w:r w:rsidR="00D16CA8" w:rsidRPr="00C803C0">
        <w:rPr>
          <w:rFonts w:ascii="Garamond" w:hAnsi="Garamond" w:cs="Calibri"/>
          <w:szCs w:val="24"/>
        </w:rPr>
        <w:t>,</w:t>
      </w:r>
      <w:r w:rsidRPr="00C803C0">
        <w:rPr>
          <w:rFonts w:ascii="Garamond" w:hAnsi="Garamond" w:cs="Calibri"/>
          <w:szCs w:val="24"/>
        </w:rPr>
        <w:t xml:space="preserve"> </w:t>
      </w:r>
      <w:r w:rsidR="0025373B" w:rsidRPr="00C803C0">
        <w:rPr>
          <w:rFonts w:ascii="Garamond" w:hAnsi="Garamond" w:cs="Calibri"/>
          <w:szCs w:val="24"/>
        </w:rPr>
        <w:t>tj. z dnia 7 czerwca 2018 r. (</w:t>
      </w:r>
      <w:r w:rsidR="00575922" w:rsidRPr="001B3883">
        <w:rPr>
          <w:rFonts w:ascii="Garamond" w:hAnsi="Garamond" w:cs="Calibri"/>
          <w:szCs w:val="24"/>
        </w:rPr>
        <w:t>Dz.U. z 2019 r. poz. 1468</w:t>
      </w:r>
      <w:r w:rsidR="00575922">
        <w:rPr>
          <w:rFonts w:ascii="Garamond" w:hAnsi="Garamond" w:cs="Calibri"/>
          <w:szCs w:val="24"/>
        </w:rPr>
        <w:t xml:space="preserve"> ze zm.</w:t>
      </w:r>
      <w:r w:rsidR="0025373B" w:rsidRPr="00C803C0">
        <w:rPr>
          <w:rFonts w:ascii="Garamond" w:hAnsi="Garamond" w:cs="Calibri"/>
          <w:szCs w:val="24"/>
        </w:rPr>
        <w:t>),</w:t>
      </w:r>
    </w:p>
    <w:p w14:paraId="499B56FF" w14:textId="699F5B27" w:rsidR="00FE682F" w:rsidRPr="00C803C0" w:rsidRDefault="00FE682F" w:rsidP="009B198E">
      <w:pPr>
        <w:pStyle w:val="Framecontents"/>
        <w:numPr>
          <w:ilvl w:val="1"/>
          <w:numId w:val="11"/>
        </w:numPr>
        <w:spacing w:after="0" w:line="360" w:lineRule="auto"/>
        <w:ind w:left="567" w:hanging="567"/>
        <w:contextualSpacing/>
        <w:jc w:val="both"/>
        <w:rPr>
          <w:rFonts w:ascii="Garamond" w:hAnsi="Garamond" w:cs="Calibri"/>
          <w:szCs w:val="24"/>
        </w:rPr>
      </w:pPr>
      <w:r w:rsidRPr="00C803C0">
        <w:rPr>
          <w:rFonts w:ascii="Garamond" w:hAnsi="Garamond" w:cs="Calibri"/>
          <w:szCs w:val="24"/>
        </w:rPr>
        <w:t>ustawą z dnia 18 sierpnia 2011 r. o bezpieczeństwie osób przebywających na obszarach wodnych</w:t>
      </w:r>
      <w:r w:rsidR="00D16CA8" w:rsidRPr="00C803C0">
        <w:rPr>
          <w:rFonts w:ascii="Garamond" w:hAnsi="Garamond" w:cs="Calibri"/>
          <w:szCs w:val="24"/>
        </w:rPr>
        <w:t>,</w:t>
      </w:r>
      <w:r w:rsidRPr="00C803C0">
        <w:rPr>
          <w:rFonts w:ascii="Garamond" w:hAnsi="Garamond" w:cs="Calibri"/>
          <w:szCs w:val="24"/>
        </w:rPr>
        <w:t xml:space="preserve"> </w:t>
      </w:r>
      <w:r w:rsidR="0025373B" w:rsidRPr="00C803C0">
        <w:rPr>
          <w:rFonts w:ascii="Garamond" w:hAnsi="Garamond" w:cs="Calibri"/>
          <w:szCs w:val="24"/>
        </w:rPr>
        <w:t xml:space="preserve">tj. z dnia 20 lipca 2018 r. (Dz.U. z 2018 r. poz. 1482) </w:t>
      </w:r>
      <w:r w:rsidRPr="00C803C0">
        <w:rPr>
          <w:rFonts w:ascii="Garamond" w:hAnsi="Garamond" w:cs="Calibri"/>
          <w:szCs w:val="24"/>
        </w:rPr>
        <w:t>oraz zgodnie z aktualnie obowiązującymi aktami wykonawczymi do tej ustawy,</w:t>
      </w:r>
    </w:p>
    <w:p w14:paraId="67655811" w14:textId="3105597B" w:rsidR="00FE682F" w:rsidRPr="00C803C0" w:rsidRDefault="00FE682F" w:rsidP="00F47025">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 xml:space="preserve">Szacunkowa ilość godzin ratowniczych w okresie realizacji zamówienia (12 miesięcy) wynosi </w:t>
      </w:r>
      <w:r w:rsidR="00FD443E" w:rsidRPr="00FD443E">
        <w:rPr>
          <w:rFonts w:ascii="Garamond" w:hAnsi="Garamond" w:cs="Calibri"/>
          <w:szCs w:val="24"/>
        </w:rPr>
        <w:t xml:space="preserve">19 837 </w:t>
      </w:r>
      <w:r w:rsidR="00D444E1" w:rsidRPr="00C803C0">
        <w:rPr>
          <w:rFonts w:ascii="Garamond" w:hAnsi="Garamond" w:cs="Calibri"/>
          <w:szCs w:val="24"/>
        </w:rPr>
        <w:t>rg</w:t>
      </w:r>
      <w:r w:rsidR="0075376D" w:rsidRPr="00C803C0">
        <w:rPr>
          <w:rFonts w:ascii="Garamond" w:hAnsi="Garamond" w:cs="Calibri"/>
          <w:szCs w:val="24"/>
        </w:rPr>
        <w:t>.</w:t>
      </w:r>
      <w:r w:rsidR="00F6160A">
        <w:rPr>
          <w:rFonts w:ascii="Garamond" w:hAnsi="Garamond" w:cs="Calibri"/>
          <w:szCs w:val="24"/>
        </w:rPr>
        <w:t xml:space="preserve">, w tym </w:t>
      </w:r>
      <w:r w:rsidR="00F6160A" w:rsidRPr="00F6160A">
        <w:rPr>
          <w:rFonts w:ascii="Garamond" w:hAnsi="Garamond" w:cs="Calibri"/>
          <w:szCs w:val="24"/>
        </w:rPr>
        <w:t>16</w:t>
      </w:r>
      <w:r w:rsidR="00F6160A">
        <w:rPr>
          <w:rFonts w:ascii="Garamond" w:hAnsi="Garamond" w:cs="Calibri"/>
          <w:szCs w:val="24"/>
        </w:rPr>
        <w:t> </w:t>
      </w:r>
      <w:r w:rsidR="00F6160A" w:rsidRPr="00F6160A">
        <w:rPr>
          <w:rFonts w:ascii="Garamond" w:hAnsi="Garamond" w:cs="Calibri"/>
          <w:szCs w:val="24"/>
        </w:rPr>
        <w:t>147</w:t>
      </w:r>
      <w:r w:rsidR="00F6160A">
        <w:rPr>
          <w:rFonts w:ascii="Garamond" w:hAnsi="Garamond" w:cs="Calibri"/>
          <w:szCs w:val="24"/>
        </w:rPr>
        <w:t xml:space="preserve"> rg – basen kryty oraz </w:t>
      </w:r>
      <w:r w:rsidR="00B50ECC" w:rsidRPr="00B50ECC">
        <w:rPr>
          <w:rFonts w:ascii="Garamond" w:hAnsi="Garamond" w:cs="Calibri"/>
          <w:szCs w:val="24"/>
        </w:rPr>
        <w:t>3</w:t>
      </w:r>
      <w:r w:rsidR="00B50ECC">
        <w:rPr>
          <w:rFonts w:ascii="Garamond" w:hAnsi="Garamond" w:cs="Calibri"/>
          <w:szCs w:val="24"/>
        </w:rPr>
        <w:t> </w:t>
      </w:r>
      <w:r w:rsidR="00B50ECC" w:rsidRPr="00B50ECC">
        <w:rPr>
          <w:rFonts w:ascii="Garamond" w:hAnsi="Garamond" w:cs="Calibri"/>
          <w:szCs w:val="24"/>
        </w:rPr>
        <w:t>690</w:t>
      </w:r>
      <w:r w:rsidR="00B50ECC">
        <w:rPr>
          <w:rFonts w:ascii="Garamond" w:hAnsi="Garamond" w:cs="Calibri"/>
          <w:szCs w:val="24"/>
        </w:rPr>
        <w:t xml:space="preserve"> rg – basen letni.</w:t>
      </w:r>
    </w:p>
    <w:p w14:paraId="35F05F70" w14:textId="77777777" w:rsidR="00FE682F" w:rsidRPr="00C803C0" w:rsidRDefault="00FE682F" w:rsidP="00F47025">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 xml:space="preserve">Przez cenę 1 roboczogodziny ratownika zamawiający rozumie świadczenie usługi ratowniczej przez jedną osobę w ciągu jednej godziny. W oparciu o szacunkową ilość godzin ratowniczych powinna zostać obliczona cena ofertowa. </w:t>
      </w:r>
    </w:p>
    <w:p w14:paraId="618A2EAB" w14:textId="4B6307A9" w:rsidR="00FE682F" w:rsidRPr="00C803C0" w:rsidRDefault="00FE682F" w:rsidP="00F47025">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 xml:space="preserve">Cena ofertowa służy tylko i wyłącznie do porównania złożonych ofert i wyboru oferty najkorzystniejszej, natomiast rozliczenia następować będą według faktycznej ilości godzin ratowniczych i ceny 1 </w:t>
      </w:r>
      <w:r w:rsidR="00885DDE">
        <w:rPr>
          <w:rFonts w:ascii="Garamond" w:hAnsi="Garamond" w:cs="Calibri"/>
          <w:szCs w:val="24"/>
        </w:rPr>
        <w:t xml:space="preserve">( jednej ) </w:t>
      </w:r>
      <w:r w:rsidRPr="00C803C0">
        <w:rPr>
          <w:rFonts w:ascii="Garamond" w:hAnsi="Garamond" w:cs="Calibri"/>
          <w:szCs w:val="24"/>
        </w:rPr>
        <w:t xml:space="preserve">roboczogodziny ratownika przedstawionej w ofercie. </w:t>
      </w:r>
    </w:p>
    <w:p w14:paraId="0D2D2DF1" w14:textId="77777777" w:rsidR="00FE682F" w:rsidRPr="00C803C0" w:rsidRDefault="00FE682F" w:rsidP="00F47025">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Szacunkowa ilość godzin ratowniczych nie stanowi zobowiązania zamawiającego do ich wykorzystania w trakcie trwania umowy oraz nie może być podstawą żadnych roszczeń ze strony wykonawcy.</w:t>
      </w:r>
    </w:p>
    <w:p w14:paraId="19482589" w14:textId="77777777" w:rsidR="00FE682F" w:rsidRPr="00C803C0" w:rsidRDefault="00FE682F" w:rsidP="00F47025">
      <w:pPr>
        <w:pStyle w:val="Framecontents"/>
        <w:numPr>
          <w:ilvl w:val="0"/>
          <w:numId w:val="11"/>
        </w:numPr>
        <w:spacing w:after="0" w:line="360" w:lineRule="auto"/>
        <w:contextualSpacing/>
        <w:jc w:val="both"/>
        <w:rPr>
          <w:rFonts w:ascii="Garamond" w:hAnsi="Garamond" w:cs="Calibri"/>
          <w:szCs w:val="24"/>
        </w:rPr>
      </w:pPr>
      <w:r w:rsidRPr="00C803C0">
        <w:rPr>
          <w:rFonts w:ascii="Garamond" w:hAnsi="Garamond" w:cs="Calibri"/>
          <w:szCs w:val="24"/>
        </w:rPr>
        <w:t>Comiesięczne wynagrodzenie wykonawcy będzie iloczynem wypracowanej ilości godzin przez wszystkich ratowników i ceny jednostkowej tj. ceny 1 roboczogodziny ratownika podanej w ofercie.</w:t>
      </w:r>
    </w:p>
    <w:p w14:paraId="6279EBBF" w14:textId="77777777" w:rsidR="00002330" w:rsidRPr="00C803C0" w:rsidRDefault="007B628C" w:rsidP="003E14F2">
      <w:pPr>
        <w:pStyle w:val="Akapitzlist"/>
        <w:numPr>
          <w:ilvl w:val="0"/>
          <w:numId w:val="11"/>
        </w:numPr>
        <w:spacing w:after="0" w:line="360" w:lineRule="auto"/>
        <w:ind w:left="357" w:hanging="357"/>
        <w:jc w:val="both"/>
        <w:rPr>
          <w:rFonts w:ascii="Garamond" w:hAnsi="Garamond" w:cs="Calibri"/>
          <w:sz w:val="24"/>
          <w:szCs w:val="24"/>
        </w:rPr>
      </w:pPr>
      <w:r w:rsidRPr="00C803C0">
        <w:rPr>
          <w:rFonts w:ascii="Garamond" w:hAnsi="Garamond" w:cs="Calibri"/>
          <w:sz w:val="24"/>
          <w:szCs w:val="24"/>
        </w:rPr>
        <w:lastRenderedPageBreak/>
        <w:t>Zamawiający zastrzega, że wszystkie ewentualnie podane w SIWZ bądź innym integralnym z SIWZ dokumencie, nazwy własne</w:t>
      </w:r>
      <w:r w:rsidR="00002330" w:rsidRPr="00C803C0">
        <w:rPr>
          <w:rFonts w:ascii="Garamond" w:hAnsi="Garamond" w:cs="Calibri"/>
          <w:sz w:val="24"/>
          <w:szCs w:val="24"/>
        </w:rPr>
        <w:t>,</w:t>
      </w:r>
      <w:r w:rsidRPr="00C803C0">
        <w:rPr>
          <w:rFonts w:ascii="Garamond" w:hAnsi="Garamond" w:cs="Calibri"/>
          <w:sz w:val="24"/>
          <w:szCs w:val="24"/>
        </w:rPr>
        <w:t xml:space="preserve"> nie mają na celu naruszenia art.29 i art.7 ustawy Pzp, a mają jedynie za zadanie sprecyzowanie oczekiwań jakościowych i technologicznych Zamawiającego. Należy rozumieć to jako określenie wymaganych minimalnych parametrów użytkowych, funkcjonalnych i technicznych lub standardów jakościowych. </w:t>
      </w:r>
    </w:p>
    <w:p w14:paraId="72820810" w14:textId="0A1AB86E" w:rsidR="00002330" w:rsidRPr="00C803C0" w:rsidRDefault="007B628C" w:rsidP="003E14F2">
      <w:pPr>
        <w:pStyle w:val="Akapitzlist"/>
        <w:numPr>
          <w:ilvl w:val="0"/>
          <w:numId w:val="11"/>
        </w:numPr>
        <w:spacing w:after="0" w:line="360" w:lineRule="auto"/>
        <w:ind w:left="357" w:hanging="357"/>
        <w:jc w:val="both"/>
        <w:rPr>
          <w:rFonts w:ascii="Garamond" w:hAnsi="Garamond" w:cs="Calibri"/>
          <w:sz w:val="24"/>
          <w:szCs w:val="24"/>
        </w:rPr>
      </w:pPr>
      <w:r w:rsidRPr="00C803C0">
        <w:rPr>
          <w:rFonts w:ascii="Garamond" w:hAnsi="Garamond" w:cs="Calibri"/>
          <w:sz w:val="24"/>
          <w:szCs w:val="24"/>
        </w:rPr>
        <w:t xml:space="preserve">Zamawiający nie przewiduje udzielania zaliczek. Zapłata za wykonane </w:t>
      </w:r>
      <w:r w:rsidR="00002330" w:rsidRPr="00C803C0">
        <w:rPr>
          <w:rFonts w:ascii="Garamond" w:hAnsi="Garamond" w:cs="Calibri"/>
          <w:sz w:val="24"/>
          <w:szCs w:val="24"/>
        </w:rPr>
        <w:t>usługi</w:t>
      </w:r>
      <w:r w:rsidRPr="00C803C0">
        <w:rPr>
          <w:rFonts w:ascii="Garamond" w:hAnsi="Garamond" w:cs="Calibri"/>
          <w:sz w:val="24"/>
          <w:szCs w:val="24"/>
        </w:rPr>
        <w:t xml:space="preserve"> nastąpi zgodnie ze wzorem umowy stanowiącej załącznik </w:t>
      </w:r>
      <w:r w:rsidR="00030AB7" w:rsidRPr="00C803C0">
        <w:rPr>
          <w:rFonts w:ascii="Garamond" w:hAnsi="Garamond" w:cs="Calibri"/>
          <w:sz w:val="24"/>
          <w:szCs w:val="24"/>
        </w:rPr>
        <w:t>6</w:t>
      </w:r>
      <w:r w:rsidRPr="00C803C0">
        <w:rPr>
          <w:rFonts w:ascii="Garamond" w:hAnsi="Garamond" w:cs="Calibri"/>
          <w:sz w:val="24"/>
          <w:szCs w:val="24"/>
        </w:rPr>
        <w:t xml:space="preserve"> do SIWZ.</w:t>
      </w:r>
    </w:p>
    <w:p w14:paraId="68088F4D" w14:textId="1FB07153" w:rsidR="00002330" w:rsidRPr="00C803C0" w:rsidRDefault="003E14F2" w:rsidP="003E14F2">
      <w:pPr>
        <w:pStyle w:val="Akapitzlist"/>
        <w:numPr>
          <w:ilvl w:val="0"/>
          <w:numId w:val="11"/>
        </w:numPr>
        <w:spacing w:after="0" w:line="360" w:lineRule="auto"/>
        <w:ind w:left="357" w:hanging="357"/>
        <w:jc w:val="both"/>
        <w:rPr>
          <w:rFonts w:ascii="Garamond" w:hAnsi="Garamond" w:cs="Calibri"/>
          <w:sz w:val="24"/>
          <w:szCs w:val="24"/>
        </w:rPr>
      </w:pPr>
      <w:r w:rsidRPr="00C803C0">
        <w:rPr>
          <w:rFonts w:ascii="Garamond" w:hAnsi="Garamond" w:cs="Calibri"/>
          <w:sz w:val="24"/>
          <w:szCs w:val="24"/>
        </w:rPr>
        <w:t>Stosownie do art. 36a ust. 1 Pzp, Wykonawca może powierzyć wykonanie części zamówienia podwykonawcy</w:t>
      </w:r>
      <w:r w:rsidR="007B628C" w:rsidRPr="00C803C0">
        <w:rPr>
          <w:rFonts w:ascii="Garamond" w:hAnsi="Garamond" w:cs="Calibri"/>
          <w:sz w:val="24"/>
          <w:szCs w:val="24"/>
        </w:rPr>
        <w:t xml:space="preserve">. </w:t>
      </w:r>
    </w:p>
    <w:p w14:paraId="5124B234" w14:textId="3129B22A" w:rsidR="003E14F2" w:rsidRPr="00C803C0" w:rsidRDefault="003E14F2" w:rsidP="003E14F2">
      <w:pPr>
        <w:pStyle w:val="Akapitzlist"/>
        <w:numPr>
          <w:ilvl w:val="0"/>
          <w:numId w:val="11"/>
        </w:numPr>
        <w:spacing w:after="0" w:line="360" w:lineRule="auto"/>
        <w:ind w:left="357" w:hanging="357"/>
        <w:jc w:val="both"/>
        <w:rPr>
          <w:rFonts w:ascii="Garamond" w:hAnsi="Garamond" w:cs="Calibri"/>
          <w:sz w:val="24"/>
          <w:szCs w:val="24"/>
        </w:rPr>
      </w:pPr>
      <w:r w:rsidRPr="00C803C0">
        <w:rPr>
          <w:rFonts w:ascii="Garamond" w:hAnsi="Garamond" w:cs="Calibri"/>
          <w:sz w:val="24"/>
          <w:szCs w:val="24"/>
        </w:rPr>
        <w:t>Zamawiający wskazuje czynności, których realizacja musi następować w ramach umowy o pracę, w rozumieniu przepisów ustawy z dnia 26.06.1974</w:t>
      </w:r>
      <w:r w:rsidR="00885DDE">
        <w:rPr>
          <w:rFonts w:ascii="Garamond" w:hAnsi="Garamond" w:cs="Calibri"/>
          <w:sz w:val="24"/>
          <w:szCs w:val="24"/>
        </w:rPr>
        <w:t xml:space="preserve"> </w:t>
      </w:r>
      <w:r w:rsidRPr="00C803C0">
        <w:rPr>
          <w:rFonts w:ascii="Garamond" w:hAnsi="Garamond" w:cs="Calibri"/>
          <w:sz w:val="24"/>
          <w:szCs w:val="24"/>
        </w:rPr>
        <w:t>r. - Kodeks pracy</w:t>
      </w:r>
      <w:r w:rsidR="006F168B" w:rsidRPr="00C803C0">
        <w:rPr>
          <w:rFonts w:ascii="Garamond" w:hAnsi="Garamond" w:cs="Calibri"/>
          <w:sz w:val="24"/>
          <w:szCs w:val="24"/>
        </w:rPr>
        <w:t>,</w:t>
      </w:r>
      <w:r w:rsidRPr="00C803C0">
        <w:rPr>
          <w:rFonts w:ascii="Garamond" w:hAnsi="Garamond" w:cs="Calibri"/>
          <w:sz w:val="24"/>
          <w:szCs w:val="24"/>
        </w:rPr>
        <w:t xml:space="preserve"> </w:t>
      </w:r>
      <w:r w:rsidR="00777403" w:rsidRPr="00C803C0">
        <w:rPr>
          <w:rFonts w:ascii="Garamond" w:hAnsi="Garamond" w:cs="Calibri"/>
          <w:sz w:val="24"/>
          <w:szCs w:val="24"/>
        </w:rPr>
        <w:t xml:space="preserve">tj. z dnia 13 kwietnia 2018 r. </w:t>
      </w:r>
      <w:r w:rsidR="004F7EA5" w:rsidRPr="004F7EA5">
        <w:rPr>
          <w:rFonts w:ascii="Garamond" w:hAnsi="Garamond" w:cs="Calibri"/>
          <w:sz w:val="24"/>
          <w:szCs w:val="24"/>
        </w:rPr>
        <w:t>(Dz.U. z 2019 r. poz. 1040</w:t>
      </w:r>
      <w:r w:rsidRPr="00C803C0">
        <w:rPr>
          <w:rFonts w:ascii="Garamond" w:hAnsi="Garamond" w:cs="Calibri"/>
          <w:sz w:val="24"/>
          <w:szCs w:val="24"/>
        </w:rPr>
        <w:t xml:space="preserve"> z późn. zm.) i definiuje je jako wszystkie czynności wykonywane w ramach świadczonych usług, chyba, że z odrębnych przepisów wynika, że czynności te mogą być wykonywane przez osoby zatrudnione na innej podstawie niż umowa o pracę.</w:t>
      </w:r>
    </w:p>
    <w:p w14:paraId="5D1C75B6" w14:textId="54FCF665" w:rsidR="003E14F2" w:rsidRPr="00C803C0" w:rsidRDefault="003E14F2" w:rsidP="003E14F2">
      <w:pPr>
        <w:pStyle w:val="Akapitzlist"/>
        <w:numPr>
          <w:ilvl w:val="0"/>
          <w:numId w:val="11"/>
        </w:numPr>
        <w:spacing w:after="0" w:line="360" w:lineRule="auto"/>
        <w:jc w:val="both"/>
        <w:rPr>
          <w:rFonts w:ascii="Garamond" w:hAnsi="Garamond" w:cs="Calibri"/>
          <w:sz w:val="24"/>
          <w:szCs w:val="24"/>
        </w:rPr>
      </w:pPr>
      <w:r w:rsidRPr="00C803C0">
        <w:rPr>
          <w:rFonts w:ascii="Garamond" w:hAnsi="Garamond" w:cs="Calibri"/>
          <w:sz w:val="24"/>
          <w:szCs w:val="24"/>
        </w:rPr>
        <w:t xml:space="preserve">Wykonawca na żądanie Zamawiającego obowiązany jest udokumentować zatrudnienie osób, o których mowa powyżej. W związku z tym Wykonawca obowiązany jest ewidencjonować czas pracy tych osób ze wskazaniem tożsamości danej osoby, oraz czynności, które były wykonywane przez tą osobę w ramach realizacji przedmiotowego zamówienia. Na żądanie Zamawiającego Wykonawca przedłoży dowody zatrudnienia osób, o których mowa powyżej, w terminie 3 </w:t>
      </w:r>
      <w:r w:rsidR="00885DDE">
        <w:rPr>
          <w:rFonts w:ascii="Garamond" w:hAnsi="Garamond" w:cs="Calibri"/>
          <w:sz w:val="24"/>
          <w:szCs w:val="24"/>
        </w:rPr>
        <w:t xml:space="preserve">( trzech ) </w:t>
      </w:r>
      <w:r w:rsidRPr="00C803C0">
        <w:rPr>
          <w:rFonts w:ascii="Garamond" w:hAnsi="Garamond" w:cs="Calibri"/>
          <w:sz w:val="24"/>
          <w:szCs w:val="24"/>
        </w:rPr>
        <w:t>dni roboczych.</w:t>
      </w:r>
    </w:p>
    <w:p w14:paraId="27DCB929" w14:textId="66EF93EE" w:rsidR="003E14F2" w:rsidRPr="00C803C0" w:rsidRDefault="003E14F2" w:rsidP="003E14F2">
      <w:pPr>
        <w:pStyle w:val="Akapitzlist"/>
        <w:numPr>
          <w:ilvl w:val="0"/>
          <w:numId w:val="11"/>
        </w:numPr>
        <w:spacing w:after="0" w:line="360" w:lineRule="auto"/>
        <w:jc w:val="both"/>
        <w:rPr>
          <w:rFonts w:ascii="Garamond" w:hAnsi="Garamond" w:cs="Calibri"/>
          <w:sz w:val="24"/>
          <w:szCs w:val="24"/>
        </w:rPr>
      </w:pPr>
      <w:r w:rsidRPr="00C803C0">
        <w:rPr>
          <w:rFonts w:ascii="Garamond" w:hAnsi="Garamond" w:cs="Calibri"/>
          <w:sz w:val="24"/>
          <w:szCs w:val="24"/>
        </w:rPr>
        <w:t>Zamawiający może w każdym czasie zawiadomić Państwową Inspekcję Pracy celem przeprowadzenia kontroli, czy osoby wykonujące czynności, o których mowa w pkt. 17 są zatrudnione na podstawie umowy o pracę.</w:t>
      </w:r>
    </w:p>
    <w:p w14:paraId="5B42531E" w14:textId="003CA24C" w:rsidR="000D53CC" w:rsidRPr="00C803C0" w:rsidRDefault="007B628C" w:rsidP="003E14F2">
      <w:pPr>
        <w:pStyle w:val="Akapitzlist"/>
        <w:numPr>
          <w:ilvl w:val="0"/>
          <w:numId w:val="11"/>
        </w:numPr>
        <w:spacing w:after="0" w:line="360" w:lineRule="auto"/>
        <w:ind w:left="357" w:hanging="357"/>
        <w:jc w:val="both"/>
        <w:rPr>
          <w:rFonts w:ascii="Garamond" w:hAnsi="Garamond" w:cs="Calibri"/>
          <w:sz w:val="24"/>
          <w:szCs w:val="24"/>
        </w:rPr>
      </w:pPr>
      <w:r w:rsidRPr="00C803C0">
        <w:rPr>
          <w:rFonts w:ascii="Garamond" w:hAnsi="Garamond" w:cs="Calibri"/>
          <w:sz w:val="24"/>
          <w:szCs w:val="24"/>
        </w:rPr>
        <w:t xml:space="preserve">Załatwienie wszystkich formalności oraz wszelkie poniesione koszty związane z wykonaniem przedmiotu zamówienia leżą po stronie Wykonawcy. </w:t>
      </w:r>
    </w:p>
    <w:p w14:paraId="01207514" w14:textId="77777777" w:rsidR="000D53CC" w:rsidRPr="00C803C0" w:rsidRDefault="007B628C" w:rsidP="00F47025">
      <w:pPr>
        <w:pStyle w:val="Akapitzlist"/>
        <w:numPr>
          <w:ilvl w:val="0"/>
          <w:numId w:val="11"/>
        </w:numPr>
        <w:spacing w:after="0" w:line="360" w:lineRule="auto"/>
        <w:jc w:val="both"/>
        <w:rPr>
          <w:rFonts w:ascii="Garamond" w:hAnsi="Garamond" w:cs="Calibri"/>
          <w:sz w:val="24"/>
          <w:szCs w:val="24"/>
        </w:rPr>
      </w:pPr>
      <w:r w:rsidRPr="00C803C0">
        <w:rPr>
          <w:rFonts w:ascii="Garamond" w:hAnsi="Garamond" w:cs="Calibri"/>
          <w:sz w:val="24"/>
          <w:szCs w:val="24"/>
        </w:rPr>
        <w:t>Zamawiający oświadcza, że posiada zdolność płatniczą, gwarantującą terminowe regulowanie zobowiązań wobec Wykonawcy.</w:t>
      </w:r>
    </w:p>
    <w:p w14:paraId="58270D75" w14:textId="77777777" w:rsidR="000D53CC" w:rsidRPr="00C803C0" w:rsidRDefault="007B628C" w:rsidP="00F47025">
      <w:pPr>
        <w:pStyle w:val="Akapitzlist"/>
        <w:numPr>
          <w:ilvl w:val="0"/>
          <w:numId w:val="11"/>
        </w:numPr>
        <w:spacing w:after="0" w:line="360" w:lineRule="auto"/>
        <w:jc w:val="both"/>
        <w:rPr>
          <w:rFonts w:ascii="Garamond" w:hAnsi="Garamond" w:cs="Calibri"/>
          <w:sz w:val="24"/>
          <w:szCs w:val="24"/>
        </w:rPr>
      </w:pPr>
      <w:r w:rsidRPr="00C803C0">
        <w:rPr>
          <w:rFonts w:ascii="Garamond" w:hAnsi="Garamond" w:cs="Calibri"/>
          <w:sz w:val="24"/>
          <w:szCs w:val="24"/>
        </w:rPr>
        <w:t>Wierzytelności, jakie mogą powstać przy realizacji niniejszej umowy u Wykonawcy</w:t>
      </w:r>
      <w:r w:rsidRPr="00C803C0">
        <w:rPr>
          <w:rFonts w:ascii="Garamond" w:hAnsi="Garamond" w:cs="Calibri"/>
          <w:sz w:val="24"/>
          <w:szCs w:val="24"/>
        </w:rPr>
        <w:br/>
        <w:t xml:space="preserve"> w stosunku do Zamawiającego, nie mogą być przedmiotem cesji (przelewu, sprzedaży) bez pisemnej zgody Zamawiającego.</w:t>
      </w:r>
    </w:p>
    <w:p w14:paraId="2AA79988" w14:textId="32642608" w:rsidR="007355C1" w:rsidRPr="0076384D" w:rsidRDefault="00607336" w:rsidP="00F47025">
      <w:pPr>
        <w:pStyle w:val="Akapitzlist"/>
        <w:numPr>
          <w:ilvl w:val="0"/>
          <w:numId w:val="11"/>
        </w:numPr>
        <w:spacing w:after="0" w:line="360" w:lineRule="auto"/>
        <w:jc w:val="both"/>
        <w:rPr>
          <w:rFonts w:ascii="Garamond" w:hAnsi="Garamond" w:cs="Calibri"/>
          <w:b/>
          <w:sz w:val="24"/>
          <w:szCs w:val="24"/>
        </w:rPr>
      </w:pPr>
      <w:r w:rsidRPr="008A660F">
        <w:rPr>
          <w:rFonts w:ascii="Garamond" w:eastAsia="Times New Roman" w:hAnsi="Garamond" w:cs="Arial"/>
          <w:bCs/>
          <w:sz w:val="24"/>
          <w:szCs w:val="24"/>
          <w:lang w:val="x-none" w:eastAsia="x-none"/>
        </w:rPr>
        <w:t>TERMIN REALIZACJI ZAMÓWIENIA:</w:t>
      </w:r>
      <w:r w:rsidR="00885DDE">
        <w:rPr>
          <w:rFonts w:ascii="Garamond" w:eastAsia="Times New Roman" w:hAnsi="Garamond" w:cs="Arial"/>
          <w:bCs/>
          <w:sz w:val="24"/>
          <w:szCs w:val="24"/>
          <w:lang w:eastAsia="x-none"/>
        </w:rPr>
        <w:t xml:space="preserve"> </w:t>
      </w:r>
      <w:r w:rsidR="0075376D" w:rsidRPr="008A660F">
        <w:rPr>
          <w:rFonts w:ascii="Garamond" w:eastAsia="Times New Roman" w:hAnsi="Garamond" w:cs="Arial"/>
          <w:b/>
          <w:bCs/>
          <w:sz w:val="24"/>
          <w:szCs w:val="24"/>
          <w:lang w:val="x-none" w:eastAsia="x-none"/>
        </w:rPr>
        <w:t xml:space="preserve">12 miesięcy </w:t>
      </w:r>
      <w:r w:rsidR="008A660F" w:rsidRPr="008A660F">
        <w:rPr>
          <w:rFonts w:ascii="Garamond" w:eastAsia="Times New Roman" w:hAnsi="Garamond" w:cs="Arial"/>
          <w:b/>
          <w:bCs/>
          <w:sz w:val="24"/>
          <w:szCs w:val="24"/>
          <w:lang w:val="x-none" w:eastAsia="x-none"/>
        </w:rPr>
        <w:t xml:space="preserve">liczone od </w:t>
      </w:r>
      <w:r w:rsidR="00885DDE">
        <w:rPr>
          <w:rFonts w:ascii="Garamond" w:eastAsia="Times New Roman" w:hAnsi="Garamond" w:cs="Arial"/>
          <w:b/>
          <w:bCs/>
          <w:sz w:val="24"/>
          <w:szCs w:val="24"/>
          <w:lang w:eastAsia="x-none"/>
        </w:rPr>
        <w:t xml:space="preserve">dnia </w:t>
      </w:r>
      <w:r w:rsidR="008A660F" w:rsidRPr="008A660F">
        <w:rPr>
          <w:rFonts w:ascii="Garamond" w:eastAsia="Times New Roman" w:hAnsi="Garamond" w:cs="Arial"/>
          <w:b/>
          <w:bCs/>
          <w:sz w:val="24"/>
          <w:szCs w:val="24"/>
          <w:lang w:val="x-none" w:eastAsia="x-none"/>
        </w:rPr>
        <w:t>1 stycznia 20</w:t>
      </w:r>
      <w:r w:rsidR="0076384D">
        <w:rPr>
          <w:rFonts w:ascii="Garamond" w:eastAsia="Times New Roman" w:hAnsi="Garamond" w:cs="Arial"/>
          <w:b/>
          <w:bCs/>
          <w:sz w:val="24"/>
          <w:szCs w:val="24"/>
          <w:lang w:eastAsia="x-none"/>
        </w:rPr>
        <w:t>20</w:t>
      </w:r>
      <w:r w:rsidR="00885DDE">
        <w:rPr>
          <w:rFonts w:ascii="Garamond" w:eastAsia="Times New Roman" w:hAnsi="Garamond" w:cs="Arial"/>
          <w:b/>
          <w:bCs/>
          <w:sz w:val="24"/>
          <w:szCs w:val="24"/>
          <w:lang w:eastAsia="x-none"/>
        </w:rPr>
        <w:t xml:space="preserve"> roku.</w:t>
      </w:r>
    </w:p>
    <w:p w14:paraId="161915B3" w14:textId="25472052" w:rsidR="0076384D" w:rsidRDefault="0076384D" w:rsidP="0076384D">
      <w:pPr>
        <w:spacing w:after="0" w:line="360" w:lineRule="auto"/>
        <w:jc w:val="both"/>
        <w:rPr>
          <w:rFonts w:ascii="Garamond" w:hAnsi="Garamond" w:cs="Calibri"/>
          <w:b/>
          <w:sz w:val="24"/>
          <w:szCs w:val="24"/>
        </w:rPr>
      </w:pPr>
    </w:p>
    <w:p w14:paraId="34AFBFBC" w14:textId="77777777" w:rsidR="0076384D" w:rsidRPr="0076384D" w:rsidRDefault="0076384D" w:rsidP="0076384D">
      <w:pPr>
        <w:spacing w:after="0" w:line="360" w:lineRule="auto"/>
        <w:jc w:val="both"/>
        <w:rPr>
          <w:rFonts w:ascii="Garamond" w:hAnsi="Garamond" w:cs="Calibri"/>
          <w:b/>
          <w:sz w:val="24"/>
          <w:szCs w:val="24"/>
        </w:rPr>
      </w:pPr>
    </w:p>
    <w:p w14:paraId="7AB9CB26" w14:textId="77777777" w:rsidR="007355C1" w:rsidRPr="00C803C0" w:rsidRDefault="007355C1" w:rsidP="007355C1">
      <w:pPr>
        <w:pBdr>
          <w:top w:val="single" w:sz="4" w:space="1" w:color="auto"/>
          <w:left w:val="single" w:sz="4" w:space="4" w:color="auto"/>
          <w:bottom w:val="single" w:sz="4" w:space="1" w:color="auto"/>
          <w:right w:val="single" w:sz="4" w:space="4" w:color="auto"/>
        </w:pBdr>
        <w:spacing w:after="0" w:line="360" w:lineRule="auto"/>
        <w:ind w:left="284" w:hanging="284"/>
        <w:contextualSpacing/>
        <w:jc w:val="both"/>
        <w:outlineLvl w:val="0"/>
        <w:rPr>
          <w:rFonts w:ascii="Garamond" w:eastAsia="Times New Roman" w:hAnsi="Garamond" w:cs="Arial"/>
          <w:b/>
          <w:bCs/>
          <w:sz w:val="24"/>
          <w:szCs w:val="24"/>
          <w:lang w:val="x-none" w:eastAsia="x-none"/>
        </w:rPr>
      </w:pPr>
      <w:r w:rsidRPr="00C803C0">
        <w:rPr>
          <w:rFonts w:ascii="Garamond" w:eastAsia="Times New Roman" w:hAnsi="Garamond" w:cs="Arial"/>
          <w:b/>
          <w:bCs/>
          <w:sz w:val="24"/>
          <w:szCs w:val="24"/>
          <w:lang w:val="x-none" w:eastAsia="x-none"/>
        </w:rPr>
        <w:t xml:space="preserve">5. WARUNKI UDZIAŁU W POSTĘPOWANIU </w:t>
      </w:r>
    </w:p>
    <w:p w14:paraId="44B35B5A" w14:textId="6E446615" w:rsidR="007355C1" w:rsidRPr="00C803C0" w:rsidRDefault="0075376D" w:rsidP="00F47025">
      <w:pPr>
        <w:pStyle w:val="Akapitzlist"/>
        <w:numPr>
          <w:ilvl w:val="0"/>
          <w:numId w:val="12"/>
        </w:numPr>
        <w:spacing w:after="0" w:line="360" w:lineRule="auto"/>
        <w:jc w:val="both"/>
        <w:rPr>
          <w:rFonts w:ascii="Garamond" w:eastAsia="Times New Roman" w:hAnsi="Garamond" w:cs="Arial"/>
          <w:sz w:val="24"/>
          <w:szCs w:val="24"/>
          <w:lang w:bidi="en-US"/>
        </w:rPr>
      </w:pPr>
      <w:r w:rsidRPr="00C803C0">
        <w:rPr>
          <w:rFonts w:ascii="Garamond" w:hAnsi="Garamond"/>
          <w:sz w:val="24"/>
          <w:szCs w:val="24"/>
          <w:lang w:bidi="en-US"/>
        </w:rPr>
        <w:t xml:space="preserve">O </w:t>
      </w:r>
      <w:r w:rsidR="007355C1" w:rsidRPr="00C803C0">
        <w:rPr>
          <w:rFonts w:ascii="Garamond" w:eastAsia="Times New Roman" w:hAnsi="Garamond" w:cs="Arial"/>
          <w:sz w:val="24"/>
          <w:szCs w:val="24"/>
          <w:lang w:bidi="en-US"/>
        </w:rPr>
        <w:t>udzielenie zamówienia ubiegać się mogą Wykonawcy, którzy nie podlegają  wykluczeniu na podstawie art. 24 ustawy</w:t>
      </w:r>
      <w:r w:rsidR="007355C1" w:rsidRPr="00C803C0">
        <w:rPr>
          <w:rFonts w:ascii="Garamond" w:eastAsia="Times New Roman" w:hAnsi="Garamond" w:cs="Arial"/>
          <w:b/>
          <w:bCs/>
          <w:sz w:val="24"/>
          <w:szCs w:val="24"/>
          <w:lang w:bidi="en-US"/>
        </w:rPr>
        <w:t xml:space="preserve"> </w:t>
      </w:r>
      <w:r w:rsidR="007355C1" w:rsidRPr="00C803C0">
        <w:rPr>
          <w:rFonts w:ascii="Garamond" w:eastAsia="Times New Roman" w:hAnsi="Garamond" w:cs="Arial"/>
          <w:bCs/>
          <w:sz w:val="24"/>
          <w:szCs w:val="24"/>
          <w:lang w:bidi="en-US"/>
        </w:rPr>
        <w:t>z dnia 29 stycznia 2004 r. Prawo zamówień publicznych</w:t>
      </w:r>
      <w:r w:rsidR="007168DB" w:rsidRPr="00C803C0">
        <w:rPr>
          <w:rFonts w:ascii="Garamond" w:eastAsia="Times New Roman" w:hAnsi="Garamond" w:cs="Arial"/>
          <w:bCs/>
          <w:sz w:val="24"/>
          <w:szCs w:val="24"/>
          <w:lang w:bidi="en-US"/>
        </w:rPr>
        <w:t>,</w:t>
      </w:r>
      <w:r w:rsidR="007355C1" w:rsidRPr="00C803C0">
        <w:rPr>
          <w:rFonts w:ascii="Garamond" w:eastAsia="Times New Roman" w:hAnsi="Garamond" w:cs="Arial"/>
          <w:bCs/>
          <w:sz w:val="24"/>
          <w:szCs w:val="24"/>
          <w:lang w:bidi="en-US"/>
        </w:rPr>
        <w:t xml:space="preserve"> </w:t>
      </w:r>
      <w:r w:rsidR="007168DB" w:rsidRPr="00C803C0">
        <w:rPr>
          <w:rFonts w:ascii="Garamond" w:eastAsia="Times New Roman" w:hAnsi="Garamond" w:cs="Arial"/>
          <w:bCs/>
          <w:sz w:val="24"/>
          <w:szCs w:val="24"/>
          <w:lang w:bidi="en-US"/>
        </w:rPr>
        <w:t xml:space="preserve">tj. z dnia 3 października 2018 r. (Dz.U. z 2018 r. poz. 1986) </w:t>
      </w:r>
      <w:r w:rsidR="007355C1" w:rsidRPr="00C803C0">
        <w:rPr>
          <w:rFonts w:ascii="Garamond" w:eastAsia="Times New Roman" w:hAnsi="Garamond" w:cs="Arial"/>
          <w:sz w:val="24"/>
          <w:szCs w:val="24"/>
          <w:lang w:bidi="en-US"/>
        </w:rPr>
        <w:t xml:space="preserve">oraz spełniają warunki udziału w postępowaniu zawarte w art. 22 ust. 1b w/w ustawy, </w:t>
      </w:r>
      <w:r w:rsidR="00335119" w:rsidRPr="00C803C0">
        <w:rPr>
          <w:rFonts w:ascii="Garamond" w:eastAsia="Times New Roman" w:hAnsi="Garamond" w:cs="Arial"/>
          <w:sz w:val="24"/>
          <w:szCs w:val="24"/>
          <w:lang w:bidi="en-US"/>
        </w:rPr>
        <w:t>tj.</w:t>
      </w:r>
      <w:r w:rsidR="007355C1" w:rsidRPr="00C803C0">
        <w:rPr>
          <w:rFonts w:ascii="Garamond" w:eastAsia="Times New Roman" w:hAnsi="Garamond" w:cs="Arial"/>
          <w:sz w:val="24"/>
          <w:szCs w:val="24"/>
          <w:lang w:bidi="en-US"/>
        </w:rPr>
        <w:t>:</w:t>
      </w:r>
    </w:p>
    <w:p w14:paraId="2FC470ED" w14:textId="5016EF14" w:rsidR="007355C1" w:rsidRPr="00C803C0" w:rsidRDefault="007355C1" w:rsidP="00F47025">
      <w:pPr>
        <w:numPr>
          <w:ilvl w:val="1"/>
          <w:numId w:val="12"/>
        </w:numPr>
        <w:spacing w:after="0" w:line="360" w:lineRule="auto"/>
        <w:jc w:val="both"/>
        <w:rPr>
          <w:rFonts w:ascii="Garamond" w:eastAsia="Times New Roman" w:hAnsi="Garamond" w:cs="Arial"/>
          <w:noProof/>
          <w:sz w:val="24"/>
          <w:szCs w:val="24"/>
          <w:lang w:bidi="en-US"/>
        </w:rPr>
      </w:pPr>
      <w:r w:rsidRPr="00C803C0">
        <w:rPr>
          <w:rFonts w:ascii="Garamond" w:eastAsia="Times New Roman" w:hAnsi="Garamond" w:cs="Arial"/>
          <w:noProof/>
          <w:sz w:val="24"/>
          <w:szCs w:val="24"/>
          <w:lang w:bidi="en-US"/>
        </w:rPr>
        <w:t>Posiadają kompetencje lub uprawnienia do prowadzenia określonej działalności zawodowej, o ile wynika to z odrębnych przepisów;</w:t>
      </w:r>
    </w:p>
    <w:p w14:paraId="1E2CF6C9" w14:textId="77777777" w:rsidR="007355C1" w:rsidRPr="00C803C0" w:rsidRDefault="007355C1" w:rsidP="00F47025">
      <w:pPr>
        <w:numPr>
          <w:ilvl w:val="1"/>
          <w:numId w:val="12"/>
        </w:numPr>
        <w:spacing w:after="0" w:line="360" w:lineRule="auto"/>
        <w:jc w:val="both"/>
        <w:rPr>
          <w:rFonts w:ascii="Garamond" w:eastAsia="Times New Roman" w:hAnsi="Garamond" w:cs="Arial"/>
          <w:noProof/>
          <w:sz w:val="24"/>
          <w:szCs w:val="24"/>
          <w:lang w:bidi="en-US"/>
        </w:rPr>
      </w:pPr>
      <w:r w:rsidRPr="00C803C0">
        <w:rPr>
          <w:rFonts w:ascii="Garamond" w:eastAsia="Times New Roman" w:hAnsi="Garamond" w:cs="Arial"/>
          <w:noProof/>
          <w:sz w:val="24"/>
          <w:szCs w:val="24"/>
          <w:lang w:bidi="en-US"/>
        </w:rPr>
        <w:t>Posiadają niezbędną zdolność techniczną lub zawodową;</w:t>
      </w:r>
    </w:p>
    <w:p w14:paraId="3E0449D2" w14:textId="77777777" w:rsidR="007355C1" w:rsidRPr="00C803C0" w:rsidRDefault="007355C1" w:rsidP="00F47025">
      <w:pPr>
        <w:numPr>
          <w:ilvl w:val="1"/>
          <w:numId w:val="12"/>
        </w:numPr>
        <w:spacing w:after="0" w:line="360" w:lineRule="auto"/>
        <w:jc w:val="both"/>
        <w:rPr>
          <w:rFonts w:ascii="Garamond" w:eastAsia="Times New Roman" w:hAnsi="Garamond" w:cs="Arial"/>
          <w:noProof/>
          <w:sz w:val="24"/>
          <w:szCs w:val="24"/>
          <w:lang w:bidi="en-US"/>
        </w:rPr>
      </w:pPr>
      <w:r w:rsidRPr="00C803C0">
        <w:rPr>
          <w:rFonts w:ascii="Garamond" w:eastAsia="Times New Roman" w:hAnsi="Garamond" w:cs="Arial"/>
          <w:noProof/>
          <w:sz w:val="24"/>
          <w:szCs w:val="24"/>
          <w:lang w:bidi="en-US"/>
        </w:rPr>
        <w:t>Posiadają odpowiednią sytuację ekonomiczną lub finansową.</w:t>
      </w:r>
    </w:p>
    <w:p w14:paraId="4590DE19" w14:textId="712A0119" w:rsidR="007355C1" w:rsidRPr="00C803C0" w:rsidRDefault="007355C1" w:rsidP="00F47025">
      <w:pPr>
        <w:pStyle w:val="Akapitzlist"/>
        <w:numPr>
          <w:ilvl w:val="0"/>
          <w:numId w:val="12"/>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Minimalne warunki dotyczące udziału w postępowaniu:</w:t>
      </w:r>
    </w:p>
    <w:p w14:paraId="1FB93DB0" w14:textId="53007DB9" w:rsidR="00734CD3" w:rsidRPr="00C803C0" w:rsidRDefault="007355C1" w:rsidP="00F47025">
      <w:pPr>
        <w:pStyle w:val="Akapitzlist"/>
        <w:numPr>
          <w:ilvl w:val="1"/>
          <w:numId w:val="12"/>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Zamawiający uzna warunek, o którym mowa w pkt. </w:t>
      </w:r>
      <w:r w:rsidR="00A34EB1" w:rsidRPr="00C803C0">
        <w:rPr>
          <w:rFonts w:ascii="Garamond" w:eastAsia="Times New Roman" w:hAnsi="Garamond" w:cs="Arial"/>
          <w:sz w:val="24"/>
          <w:szCs w:val="24"/>
          <w:lang w:bidi="en-US"/>
        </w:rPr>
        <w:t xml:space="preserve">1 ppkt </w:t>
      </w:r>
      <w:r w:rsidR="00335119" w:rsidRPr="00C803C0">
        <w:rPr>
          <w:rFonts w:ascii="Garamond" w:eastAsia="Times New Roman" w:hAnsi="Garamond" w:cs="Arial"/>
          <w:sz w:val="24"/>
          <w:szCs w:val="24"/>
          <w:lang w:bidi="en-US"/>
        </w:rPr>
        <w:t>1.1</w:t>
      </w:r>
      <w:r w:rsidRPr="00C803C0">
        <w:rPr>
          <w:rFonts w:ascii="Garamond" w:eastAsia="Times New Roman" w:hAnsi="Garamond" w:cs="Arial"/>
          <w:sz w:val="24"/>
          <w:szCs w:val="24"/>
          <w:lang w:bidi="en-US"/>
        </w:rPr>
        <w:t>, za spełniony, jeżeli</w:t>
      </w:r>
      <w:r w:rsidR="00734CD3" w:rsidRPr="00C803C0">
        <w:rPr>
          <w:rFonts w:ascii="Garamond" w:eastAsia="Times New Roman" w:hAnsi="Garamond" w:cs="Arial"/>
          <w:sz w:val="24"/>
          <w:szCs w:val="24"/>
          <w:lang w:bidi="en-US"/>
        </w:rPr>
        <w:t xml:space="preserve"> </w:t>
      </w:r>
      <w:r w:rsidRPr="00C803C0">
        <w:rPr>
          <w:rFonts w:ascii="Garamond" w:eastAsia="Times New Roman" w:hAnsi="Garamond" w:cs="Arial"/>
          <w:sz w:val="24"/>
          <w:szCs w:val="24"/>
          <w:lang w:bidi="en-US"/>
        </w:rPr>
        <w:t xml:space="preserve">Wykonawca przedstawi do oferty oświadczenie o posiadaniu uprawnień do wykonywania określonej działalności lub czynności, jeżeli przepisy prawa nakładają obowiązek ich posiadania – zgodnie z załącznikiem nr 3 do SIWZ, a także </w:t>
      </w:r>
      <w:r w:rsidRPr="00C803C0">
        <w:rPr>
          <w:rFonts w:ascii="Garamond" w:eastAsia="Times New Roman" w:hAnsi="Garamond" w:cs="Arial"/>
          <w:b/>
          <w:sz w:val="24"/>
          <w:szCs w:val="24"/>
          <w:lang w:bidi="en-US"/>
        </w:rPr>
        <w:t>na wezwanie Zamawiającego</w:t>
      </w:r>
      <w:r w:rsidRPr="00C803C0">
        <w:rPr>
          <w:rFonts w:ascii="Garamond" w:eastAsia="Times New Roman" w:hAnsi="Garamond" w:cs="Arial"/>
          <w:sz w:val="24"/>
          <w:szCs w:val="24"/>
          <w:lang w:bidi="en-US"/>
        </w:rPr>
        <w:t>, przedłoży</w:t>
      </w:r>
      <w:r w:rsidR="00734CD3" w:rsidRPr="00C803C0">
        <w:rPr>
          <w:rFonts w:ascii="Garamond" w:eastAsia="Times New Roman" w:hAnsi="Garamond" w:cs="Arial"/>
          <w:sz w:val="24"/>
          <w:szCs w:val="24"/>
          <w:lang w:bidi="en-US"/>
        </w:rPr>
        <w:t>:</w:t>
      </w:r>
    </w:p>
    <w:p w14:paraId="2A934237" w14:textId="3F9E25E6" w:rsidR="00A34EB1" w:rsidRPr="00C803C0" w:rsidRDefault="00335119" w:rsidP="003E14F2">
      <w:pPr>
        <w:pStyle w:val="Akapitzlist"/>
        <w:numPr>
          <w:ilvl w:val="2"/>
          <w:numId w:val="12"/>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dokument potwierdzający posiadanie uprawnień do prowadzenia działalności w zakresie ratownictwa wodnego, zgodnie z ustawą z dnia 18 sierpnia 2011 r. o bezpieczeństwie osób przebywających na obszarach wodnych</w:t>
      </w:r>
      <w:r w:rsidR="005648B1" w:rsidRPr="00C803C0">
        <w:rPr>
          <w:rFonts w:ascii="Garamond" w:eastAsia="Times New Roman" w:hAnsi="Garamond" w:cs="Arial"/>
          <w:sz w:val="24"/>
          <w:szCs w:val="24"/>
          <w:lang w:bidi="en-US"/>
        </w:rPr>
        <w:t>,</w:t>
      </w:r>
      <w:r w:rsidR="005648B1" w:rsidRPr="00C803C0">
        <w:rPr>
          <w:rFonts w:ascii="Garamond" w:hAnsi="Garamond"/>
          <w:sz w:val="24"/>
          <w:szCs w:val="24"/>
        </w:rPr>
        <w:t xml:space="preserve"> </w:t>
      </w:r>
      <w:r w:rsidR="005648B1" w:rsidRPr="00C803C0">
        <w:rPr>
          <w:rFonts w:ascii="Garamond" w:eastAsia="Times New Roman" w:hAnsi="Garamond" w:cs="Arial"/>
          <w:sz w:val="24"/>
          <w:szCs w:val="24"/>
          <w:lang w:bidi="en-US"/>
        </w:rPr>
        <w:t xml:space="preserve">tj. z dnia 20 lipca 2018 r. (Dz.U. z 2018 r. poz. 1482) </w:t>
      </w:r>
      <w:r w:rsidRPr="00C803C0">
        <w:rPr>
          <w:rFonts w:ascii="Garamond" w:eastAsia="Times New Roman" w:hAnsi="Garamond" w:cs="Arial"/>
          <w:sz w:val="24"/>
          <w:szCs w:val="24"/>
          <w:lang w:bidi="en-US"/>
        </w:rPr>
        <w:t>lub wcześniej obowiązujących przepisów.</w:t>
      </w:r>
    </w:p>
    <w:p w14:paraId="68A2EB12" w14:textId="59EEB681" w:rsidR="00734CD3" w:rsidRPr="00C803C0" w:rsidRDefault="00A34EB1" w:rsidP="00F47025">
      <w:pPr>
        <w:pStyle w:val="Akapitzlist"/>
        <w:numPr>
          <w:ilvl w:val="2"/>
          <w:numId w:val="12"/>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wykaz usług oraz dokumenty potwierdzające, że wykonał lub wykonuje, </w:t>
      </w:r>
      <w:r w:rsidRPr="00C803C0">
        <w:rPr>
          <w:rFonts w:ascii="Garamond" w:eastAsia="Times New Roman" w:hAnsi="Garamond" w:cs="Arial"/>
          <w:b/>
          <w:sz w:val="24"/>
          <w:szCs w:val="24"/>
          <w:lang w:bidi="en-US"/>
        </w:rPr>
        <w:t xml:space="preserve">co najmniej </w:t>
      </w:r>
      <w:r w:rsidR="002B70CC">
        <w:rPr>
          <w:rFonts w:ascii="Garamond" w:eastAsia="Times New Roman" w:hAnsi="Garamond" w:cs="Arial"/>
          <w:b/>
          <w:sz w:val="24"/>
          <w:szCs w:val="24"/>
          <w:lang w:bidi="en-US"/>
        </w:rPr>
        <w:t>jedną</w:t>
      </w:r>
      <w:r w:rsidRPr="00C803C0">
        <w:rPr>
          <w:rFonts w:ascii="Garamond" w:eastAsia="Times New Roman" w:hAnsi="Garamond" w:cs="Arial"/>
          <w:b/>
          <w:sz w:val="24"/>
          <w:szCs w:val="24"/>
          <w:lang w:bidi="en-US"/>
        </w:rPr>
        <w:t xml:space="preserve"> usług</w:t>
      </w:r>
      <w:r w:rsidR="002B70CC">
        <w:rPr>
          <w:rFonts w:ascii="Garamond" w:eastAsia="Times New Roman" w:hAnsi="Garamond" w:cs="Arial"/>
          <w:b/>
          <w:sz w:val="24"/>
          <w:szCs w:val="24"/>
          <w:lang w:bidi="en-US"/>
        </w:rPr>
        <w:t>ę</w:t>
      </w:r>
      <w:r w:rsidRPr="00C803C0">
        <w:rPr>
          <w:rFonts w:ascii="Garamond" w:eastAsia="Times New Roman" w:hAnsi="Garamond" w:cs="Arial"/>
          <w:b/>
          <w:sz w:val="24"/>
          <w:szCs w:val="24"/>
          <w:lang w:bidi="en-US"/>
        </w:rPr>
        <w:t xml:space="preserve"> ratownictwa wodnego</w:t>
      </w:r>
      <w:r w:rsidRPr="00C803C0">
        <w:rPr>
          <w:rFonts w:ascii="Garamond" w:eastAsia="Times New Roman" w:hAnsi="Garamond" w:cs="Arial"/>
          <w:sz w:val="24"/>
          <w:szCs w:val="24"/>
          <w:lang w:bidi="en-US"/>
        </w:rPr>
        <w:t xml:space="preserve"> na pływalni krytej posiadającej co najmniej jedną nieckę basenową o powierzchni lustra wody minimum 300</w:t>
      </w:r>
      <w:r w:rsidR="00DE5916" w:rsidRPr="00C803C0">
        <w:rPr>
          <w:rFonts w:ascii="Garamond" w:eastAsia="Times New Roman" w:hAnsi="Garamond" w:cs="Arial"/>
          <w:sz w:val="24"/>
          <w:szCs w:val="24"/>
          <w:lang w:bidi="en-US"/>
        </w:rPr>
        <w:t xml:space="preserve"> m</w:t>
      </w:r>
      <w:r w:rsidR="00DE5916" w:rsidRPr="00885DDE">
        <w:rPr>
          <w:rFonts w:ascii="Garamond" w:eastAsia="Times New Roman" w:hAnsi="Garamond" w:cs="Arial"/>
          <w:sz w:val="24"/>
          <w:szCs w:val="24"/>
          <w:vertAlign w:val="superscript"/>
          <w:lang w:bidi="en-US"/>
        </w:rPr>
        <w:t>2</w:t>
      </w:r>
      <w:r w:rsidR="00DE5916" w:rsidRPr="00C803C0">
        <w:rPr>
          <w:rFonts w:ascii="Garamond" w:eastAsia="Times New Roman" w:hAnsi="Garamond" w:cs="Arial"/>
          <w:sz w:val="24"/>
          <w:szCs w:val="24"/>
          <w:lang w:bidi="en-US"/>
        </w:rPr>
        <w:t>, o wartości minimum 50.</w:t>
      </w:r>
      <w:r w:rsidRPr="00C803C0">
        <w:rPr>
          <w:rFonts w:ascii="Garamond" w:eastAsia="Times New Roman" w:hAnsi="Garamond" w:cs="Arial"/>
          <w:sz w:val="24"/>
          <w:szCs w:val="24"/>
          <w:lang w:bidi="en-US"/>
        </w:rPr>
        <w:t>000</w:t>
      </w:r>
      <w:r w:rsidR="00DE5916" w:rsidRPr="00C803C0">
        <w:rPr>
          <w:rFonts w:ascii="Garamond" w:eastAsia="Times New Roman" w:hAnsi="Garamond" w:cs="Arial"/>
          <w:sz w:val="24"/>
          <w:szCs w:val="24"/>
          <w:lang w:bidi="en-US"/>
        </w:rPr>
        <w:t>,00</w:t>
      </w:r>
      <w:r w:rsidRPr="00C803C0">
        <w:rPr>
          <w:rFonts w:ascii="Garamond" w:eastAsia="Times New Roman" w:hAnsi="Garamond" w:cs="Arial"/>
          <w:sz w:val="24"/>
          <w:szCs w:val="24"/>
          <w:lang w:bidi="en-US"/>
        </w:rPr>
        <w:t xml:space="preserve"> zł brutto.</w:t>
      </w:r>
    </w:p>
    <w:p w14:paraId="7BB487B6" w14:textId="63E33A2C" w:rsidR="00EB1B8C" w:rsidRPr="00C803C0" w:rsidRDefault="007355C1" w:rsidP="00F47025">
      <w:pPr>
        <w:pStyle w:val="Akapitzlist"/>
        <w:numPr>
          <w:ilvl w:val="1"/>
          <w:numId w:val="12"/>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Zamawiający uzna warunek, o którym mowa w pkt. </w:t>
      </w:r>
      <w:r w:rsidR="00A34EB1" w:rsidRPr="00C803C0">
        <w:rPr>
          <w:rFonts w:ascii="Garamond" w:eastAsia="Times New Roman" w:hAnsi="Garamond" w:cs="Arial"/>
          <w:sz w:val="24"/>
          <w:szCs w:val="24"/>
          <w:lang w:bidi="en-US"/>
        </w:rPr>
        <w:t>1 ppkt 1</w:t>
      </w:r>
      <w:r w:rsidRPr="00C803C0">
        <w:rPr>
          <w:rFonts w:ascii="Garamond" w:eastAsia="Times New Roman" w:hAnsi="Garamond" w:cs="Arial"/>
          <w:sz w:val="24"/>
          <w:szCs w:val="24"/>
          <w:lang w:bidi="en-US"/>
        </w:rPr>
        <w:t>.</w:t>
      </w:r>
      <w:r w:rsidR="00A34EB1" w:rsidRPr="00C803C0">
        <w:rPr>
          <w:rFonts w:ascii="Garamond" w:eastAsia="Times New Roman" w:hAnsi="Garamond" w:cs="Arial"/>
          <w:sz w:val="24"/>
          <w:szCs w:val="24"/>
          <w:lang w:bidi="en-US"/>
        </w:rPr>
        <w:t>2</w:t>
      </w:r>
      <w:r w:rsidRPr="00C803C0">
        <w:rPr>
          <w:rFonts w:ascii="Garamond" w:eastAsia="Times New Roman" w:hAnsi="Garamond" w:cs="Arial"/>
          <w:sz w:val="24"/>
          <w:szCs w:val="24"/>
          <w:lang w:bidi="en-US"/>
        </w:rPr>
        <w:t xml:space="preserve"> za spełniony, jeżeli Wykonawca przedstawi do oferty oświadczenie, że </w:t>
      </w:r>
      <w:r w:rsidR="00A34EB1" w:rsidRPr="00C803C0">
        <w:rPr>
          <w:rFonts w:ascii="Garamond" w:eastAsia="Times New Roman" w:hAnsi="Garamond" w:cs="Arial"/>
          <w:sz w:val="24"/>
          <w:szCs w:val="24"/>
          <w:lang w:bidi="en-US"/>
        </w:rPr>
        <w:t xml:space="preserve">dysponuje/będzie dysponować </w:t>
      </w:r>
      <w:r w:rsidR="00A34EB1" w:rsidRPr="00C803C0">
        <w:rPr>
          <w:rFonts w:ascii="Garamond" w:eastAsia="Times New Roman" w:hAnsi="Garamond" w:cs="Arial"/>
          <w:b/>
          <w:sz w:val="24"/>
          <w:szCs w:val="24"/>
          <w:lang w:bidi="en-US"/>
        </w:rPr>
        <w:t xml:space="preserve">co najmniej 10 </w:t>
      </w:r>
      <w:r w:rsidR="00885DDE">
        <w:rPr>
          <w:rFonts w:ascii="Garamond" w:eastAsia="Times New Roman" w:hAnsi="Garamond" w:cs="Arial"/>
          <w:b/>
          <w:sz w:val="24"/>
          <w:szCs w:val="24"/>
          <w:lang w:bidi="en-US"/>
        </w:rPr>
        <w:t xml:space="preserve">( dziesięcioma ) </w:t>
      </w:r>
      <w:r w:rsidR="00A34EB1" w:rsidRPr="00C803C0">
        <w:rPr>
          <w:rFonts w:ascii="Garamond" w:eastAsia="Times New Roman" w:hAnsi="Garamond" w:cs="Arial"/>
          <w:b/>
          <w:sz w:val="24"/>
          <w:szCs w:val="24"/>
          <w:lang w:bidi="en-US"/>
        </w:rPr>
        <w:t>ratownikami</w:t>
      </w:r>
      <w:r w:rsidR="00A34EB1" w:rsidRPr="00C803C0">
        <w:rPr>
          <w:rFonts w:ascii="Garamond" w:eastAsia="Times New Roman" w:hAnsi="Garamond" w:cs="Arial"/>
          <w:sz w:val="24"/>
          <w:szCs w:val="24"/>
          <w:lang w:bidi="en-US"/>
        </w:rPr>
        <w:t xml:space="preserve"> o kwalifikacjach ratownika wodnego w rozumieniu ustawy z dnia 18 sierpnia 2011 r. o bezpieczeństwie osób przebywających na obszarach wodnych.</w:t>
      </w:r>
    </w:p>
    <w:p w14:paraId="48C4C67F" w14:textId="227DAE85" w:rsidR="00EB1B8C" w:rsidRPr="00C803C0" w:rsidRDefault="007355C1" w:rsidP="00F47025">
      <w:pPr>
        <w:pStyle w:val="Akapitzlist"/>
        <w:numPr>
          <w:ilvl w:val="1"/>
          <w:numId w:val="12"/>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Zamawiający uzna warunek, o którym mowa w pkt</w:t>
      </w:r>
      <w:r w:rsidR="00EB1B8C" w:rsidRPr="00C803C0">
        <w:rPr>
          <w:rFonts w:ascii="Garamond" w:eastAsia="Times New Roman" w:hAnsi="Garamond" w:cs="Arial"/>
          <w:sz w:val="24"/>
          <w:szCs w:val="24"/>
          <w:lang w:bidi="en-US"/>
        </w:rPr>
        <w:t>.</w:t>
      </w:r>
      <w:r w:rsidRPr="00C803C0">
        <w:rPr>
          <w:rFonts w:ascii="Garamond" w:eastAsia="Times New Roman" w:hAnsi="Garamond" w:cs="Arial"/>
          <w:sz w:val="24"/>
          <w:szCs w:val="24"/>
          <w:lang w:bidi="en-US"/>
        </w:rPr>
        <w:t xml:space="preserve"> </w:t>
      </w:r>
      <w:r w:rsidR="00EB1B8C" w:rsidRPr="00C803C0">
        <w:rPr>
          <w:rFonts w:ascii="Garamond" w:eastAsia="Times New Roman" w:hAnsi="Garamond" w:cs="Arial"/>
          <w:sz w:val="24"/>
          <w:szCs w:val="24"/>
          <w:lang w:bidi="en-US"/>
        </w:rPr>
        <w:t>1 ppkt 1.3</w:t>
      </w:r>
      <w:r w:rsidRPr="00C803C0">
        <w:rPr>
          <w:rFonts w:ascii="Garamond" w:eastAsia="Times New Roman" w:hAnsi="Garamond" w:cs="Arial"/>
          <w:sz w:val="24"/>
          <w:szCs w:val="24"/>
          <w:lang w:bidi="en-US"/>
        </w:rPr>
        <w:t xml:space="preserve">, za spełniony, jeżeli Wykonawca przedstawi do oferty oświadczenie, że posiada na rachunku bankowym środki finansowe lub posiada zdolność kredytową w wysokości </w:t>
      </w:r>
      <w:r w:rsidRPr="00C803C0">
        <w:rPr>
          <w:rFonts w:ascii="Garamond" w:eastAsia="Times New Roman" w:hAnsi="Garamond" w:cs="Arial"/>
          <w:b/>
          <w:sz w:val="24"/>
          <w:szCs w:val="24"/>
          <w:lang w:bidi="en-US"/>
        </w:rPr>
        <w:t>nie mniejszej niż</w:t>
      </w:r>
      <w:r w:rsidR="00EB1B8C" w:rsidRPr="00C803C0">
        <w:rPr>
          <w:rFonts w:ascii="Garamond" w:hAnsi="Garamond"/>
          <w:b/>
          <w:sz w:val="24"/>
          <w:szCs w:val="24"/>
        </w:rPr>
        <w:t xml:space="preserve"> </w:t>
      </w:r>
      <w:r w:rsidR="00DE5916" w:rsidRPr="00C803C0">
        <w:rPr>
          <w:rFonts w:ascii="Garamond" w:eastAsia="Times New Roman" w:hAnsi="Garamond" w:cs="Arial"/>
          <w:b/>
          <w:sz w:val="24"/>
          <w:szCs w:val="24"/>
          <w:lang w:bidi="en-US"/>
        </w:rPr>
        <w:t>100.</w:t>
      </w:r>
      <w:r w:rsidR="00EB1B8C" w:rsidRPr="00C803C0">
        <w:rPr>
          <w:rFonts w:ascii="Garamond" w:eastAsia="Times New Roman" w:hAnsi="Garamond" w:cs="Arial"/>
          <w:b/>
          <w:sz w:val="24"/>
          <w:szCs w:val="24"/>
          <w:lang w:bidi="en-US"/>
        </w:rPr>
        <w:t>000,00 zł</w:t>
      </w:r>
      <w:r w:rsidR="00EB1B8C" w:rsidRPr="00C803C0">
        <w:rPr>
          <w:rFonts w:ascii="Garamond" w:eastAsia="Times New Roman" w:hAnsi="Garamond" w:cs="Arial"/>
          <w:sz w:val="24"/>
          <w:szCs w:val="24"/>
          <w:lang w:bidi="en-US"/>
        </w:rPr>
        <w:t xml:space="preserve">, a także </w:t>
      </w:r>
      <w:r w:rsidR="00EB1B8C" w:rsidRPr="00C803C0">
        <w:rPr>
          <w:rFonts w:ascii="Garamond" w:eastAsia="Times New Roman" w:hAnsi="Garamond" w:cs="Arial"/>
          <w:b/>
          <w:sz w:val="24"/>
          <w:szCs w:val="24"/>
          <w:lang w:bidi="en-US"/>
        </w:rPr>
        <w:t>na wezwanie Zamawiającego</w:t>
      </w:r>
      <w:r w:rsidR="00EB1B8C" w:rsidRPr="00C803C0">
        <w:rPr>
          <w:rFonts w:ascii="Garamond" w:eastAsia="Times New Roman" w:hAnsi="Garamond" w:cs="Arial"/>
          <w:sz w:val="24"/>
          <w:szCs w:val="24"/>
          <w:lang w:bidi="en-US"/>
        </w:rPr>
        <w:t xml:space="preserve">, przedłoży informację banku lub spółdzielczej kasy oszczędnościowo-kredytowej potwierdzającej wysokość posiadanych środków </w:t>
      </w:r>
      <w:r w:rsidR="00EB1B8C" w:rsidRPr="00C803C0">
        <w:rPr>
          <w:rFonts w:ascii="Garamond" w:eastAsia="Times New Roman" w:hAnsi="Garamond" w:cs="Arial"/>
          <w:sz w:val="24"/>
          <w:szCs w:val="24"/>
          <w:lang w:bidi="en-US"/>
        </w:rPr>
        <w:lastRenderedPageBreak/>
        <w:t>finansowych lub zdolność kredytową wykonawcy, w okresie nie wcześniejszym</w:t>
      </w:r>
      <w:r w:rsidR="00EB1B8C" w:rsidRPr="00C803C0">
        <w:rPr>
          <w:rFonts w:ascii="Garamond" w:eastAsia="Times New Roman" w:hAnsi="Garamond" w:cs="Arial"/>
          <w:b/>
          <w:sz w:val="24"/>
          <w:szCs w:val="24"/>
          <w:lang w:bidi="en-US"/>
        </w:rPr>
        <w:t xml:space="preserve"> niż 1 miesiąc </w:t>
      </w:r>
      <w:r w:rsidR="00EB1B8C" w:rsidRPr="00C803C0">
        <w:rPr>
          <w:rFonts w:ascii="Garamond" w:eastAsia="Times New Roman" w:hAnsi="Garamond" w:cs="Arial"/>
          <w:sz w:val="24"/>
          <w:szCs w:val="24"/>
          <w:lang w:bidi="en-US"/>
        </w:rPr>
        <w:t>przed upływem terminu składania ofert.</w:t>
      </w:r>
    </w:p>
    <w:p w14:paraId="0903A8DC" w14:textId="77777777" w:rsidR="007355C1" w:rsidRPr="00C803C0" w:rsidRDefault="007355C1" w:rsidP="00EB1B8C">
      <w:pPr>
        <w:pStyle w:val="Akapitzlist"/>
        <w:autoSpaceDE w:val="0"/>
        <w:autoSpaceDN w:val="0"/>
        <w:adjustRightInd w:val="0"/>
        <w:spacing w:after="0" w:line="360" w:lineRule="auto"/>
        <w:ind w:left="360"/>
        <w:jc w:val="both"/>
        <w:rPr>
          <w:rFonts w:ascii="Garamond" w:hAnsi="Garamond" w:cs="Arial"/>
          <w:b/>
          <w:bCs/>
          <w:color w:val="000000"/>
          <w:sz w:val="24"/>
          <w:szCs w:val="24"/>
        </w:rPr>
      </w:pPr>
      <w:r w:rsidRPr="00C803C0">
        <w:rPr>
          <w:rFonts w:ascii="Garamond" w:hAnsi="Garamond" w:cs="Arial"/>
          <w:b/>
          <w:bCs/>
          <w:color w:val="000000"/>
          <w:sz w:val="24"/>
          <w:szCs w:val="24"/>
        </w:rPr>
        <w:t>UWAGA!</w:t>
      </w:r>
    </w:p>
    <w:p w14:paraId="6C71A8D5" w14:textId="109B3EA0" w:rsidR="007355C1" w:rsidRPr="00C803C0" w:rsidRDefault="007355C1" w:rsidP="00F47025">
      <w:pPr>
        <w:pStyle w:val="Akapitzlist"/>
        <w:numPr>
          <w:ilvl w:val="0"/>
          <w:numId w:val="13"/>
        </w:num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b/>
          <w:bCs/>
          <w:color w:val="000000"/>
          <w:sz w:val="24"/>
          <w:szCs w:val="24"/>
        </w:rPr>
        <w:t>Zobowi</w:t>
      </w:r>
      <w:r w:rsidRPr="00C803C0">
        <w:rPr>
          <w:rFonts w:ascii="Garamond" w:hAnsi="Garamond" w:cs="Arial,Bold"/>
          <w:b/>
          <w:bCs/>
          <w:color w:val="000000"/>
          <w:sz w:val="24"/>
          <w:szCs w:val="24"/>
        </w:rPr>
        <w:t>ą</w:t>
      </w:r>
      <w:r w:rsidRPr="00C803C0">
        <w:rPr>
          <w:rFonts w:ascii="Garamond" w:hAnsi="Garamond" w:cs="Arial"/>
          <w:b/>
          <w:bCs/>
          <w:color w:val="000000"/>
          <w:sz w:val="24"/>
          <w:szCs w:val="24"/>
        </w:rPr>
        <w:t>zanie podmiotu trzeciego do oddania Wykonawcy do dyspozycji niezb</w:t>
      </w:r>
      <w:r w:rsidRPr="00C803C0">
        <w:rPr>
          <w:rFonts w:ascii="Garamond" w:hAnsi="Garamond" w:cs="Arial,Bold"/>
          <w:b/>
          <w:bCs/>
          <w:color w:val="000000"/>
          <w:sz w:val="24"/>
          <w:szCs w:val="24"/>
        </w:rPr>
        <w:t>ę</w:t>
      </w:r>
      <w:r w:rsidRPr="00C803C0">
        <w:rPr>
          <w:rFonts w:ascii="Garamond" w:hAnsi="Garamond" w:cs="Arial"/>
          <w:b/>
          <w:bCs/>
          <w:color w:val="000000"/>
          <w:sz w:val="24"/>
          <w:szCs w:val="24"/>
        </w:rPr>
        <w:t>dnych zasobów winno posiada</w:t>
      </w:r>
      <w:r w:rsidRPr="00C803C0">
        <w:rPr>
          <w:rFonts w:ascii="Garamond" w:hAnsi="Garamond" w:cs="Arial,Bold"/>
          <w:b/>
          <w:bCs/>
          <w:color w:val="000000"/>
          <w:sz w:val="24"/>
          <w:szCs w:val="24"/>
        </w:rPr>
        <w:t>ć</w:t>
      </w:r>
      <w:r w:rsidRPr="00C803C0">
        <w:rPr>
          <w:rFonts w:ascii="Garamond" w:hAnsi="Garamond" w:cs="Arial"/>
          <w:b/>
          <w:bCs/>
          <w:color w:val="000000"/>
          <w:sz w:val="24"/>
          <w:szCs w:val="24"/>
        </w:rPr>
        <w:t>, stosown</w:t>
      </w:r>
      <w:r w:rsidRPr="00C803C0">
        <w:rPr>
          <w:rFonts w:ascii="Garamond" w:hAnsi="Garamond" w:cs="Arial,Bold"/>
          <w:b/>
          <w:bCs/>
          <w:color w:val="000000"/>
          <w:sz w:val="24"/>
          <w:szCs w:val="24"/>
        </w:rPr>
        <w:t xml:space="preserve">ą </w:t>
      </w:r>
      <w:r w:rsidRPr="00C803C0">
        <w:rPr>
          <w:rFonts w:ascii="Garamond" w:hAnsi="Garamond" w:cs="Arial"/>
          <w:b/>
          <w:bCs/>
          <w:color w:val="000000"/>
          <w:sz w:val="24"/>
          <w:szCs w:val="24"/>
        </w:rPr>
        <w:t>tre</w:t>
      </w:r>
      <w:r w:rsidRPr="00C803C0">
        <w:rPr>
          <w:rFonts w:ascii="Garamond" w:hAnsi="Garamond" w:cs="Arial,Bold"/>
          <w:b/>
          <w:bCs/>
          <w:color w:val="000000"/>
          <w:sz w:val="24"/>
          <w:szCs w:val="24"/>
        </w:rPr>
        <w:t>ść</w:t>
      </w:r>
      <w:r w:rsidRPr="00C803C0">
        <w:rPr>
          <w:rFonts w:ascii="Garamond" w:hAnsi="Garamond" w:cs="Arial"/>
          <w:b/>
          <w:bCs/>
          <w:color w:val="000000"/>
          <w:sz w:val="24"/>
          <w:szCs w:val="24"/>
        </w:rPr>
        <w:t>, z której b</w:t>
      </w:r>
      <w:r w:rsidRPr="00C803C0">
        <w:rPr>
          <w:rFonts w:ascii="Garamond" w:hAnsi="Garamond" w:cs="Arial,Bold"/>
          <w:b/>
          <w:bCs/>
          <w:color w:val="000000"/>
          <w:sz w:val="24"/>
          <w:szCs w:val="24"/>
        </w:rPr>
        <w:t>ę</w:t>
      </w:r>
      <w:r w:rsidRPr="00C803C0">
        <w:rPr>
          <w:rFonts w:ascii="Garamond" w:hAnsi="Garamond" w:cs="Arial"/>
          <w:b/>
          <w:bCs/>
          <w:color w:val="000000"/>
          <w:sz w:val="24"/>
          <w:szCs w:val="24"/>
        </w:rPr>
        <w:t>dzie wynika</w:t>
      </w:r>
      <w:r w:rsidRPr="00C803C0">
        <w:rPr>
          <w:rFonts w:ascii="Garamond" w:hAnsi="Garamond" w:cs="Arial,Bold"/>
          <w:b/>
          <w:bCs/>
          <w:color w:val="000000"/>
          <w:sz w:val="24"/>
          <w:szCs w:val="24"/>
        </w:rPr>
        <w:t>ł</w:t>
      </w:r>
      <w:r w:rsidRPr="00C803C0">
        <w:rPr>
          <w:rFonts w:ascii="Garamond" w:hAnsi="Garamond" w:cs="Arial"/>
          <w:b/>
          <w:bCs/>
          <w:color w:val="000000"/>
          <w:sz w:val="24"/>
          <w:szCs w:val="24"/>
        </w:rPr>
        <w:t xml:space="preserve">o, </w:t>
      </w:r>
      <w:r w:rsidRPr="00C803C0">
        <w:rPr>
          <w:rFonts w:ascii="Garamond" w:hAnsi="Garamond" w:cs="Arial,Bold"/>
          <w:b/>
          <w:bCs/>
          <w:color w:val="000000"/>
          <w:sz w:val="24"/>
          <w:szCs w:val="24"/>
        </w:rPr>
        <w:t>ż</w:t>
      </w:r>
      <w:r w:rsidRPr="00C803C0">
        <w:rPr>
          <w:rFonts w:ascii="Garamond" w:hAnsi="Garamond" w:cs="Arial"/>
          <w:b/>
          <w:bCs/>
          <w:color w:val="000000"/>
          <w:sz w:val="24"/>
          <w:szCs w:val="24"/>
        </w:rPr>
        <w:t>e podmiot ten zobowi</w:t>
      </w:r>
      <w:r w:rsidRPr="00C803C0">
        <w:rPr>
          <w:rFonts w:ascii="Garamond" w:hAnsi="Garamond" w:cs="Arial,Bold"/>
          <w:b/>
          <w:bCs/>
          <w:color w:val="000000"/>
          <w:sz w:val="24"/>
          <w:szCs w:val="24"/>
        </w:rPr>
        <w:t>ą</w:t>
      </w:r>
      <w:r w:rsidRPr="00C803C0">
        <w:rPr>
          <w:rFonts w:ascii="Garamond" w:hAnsi="Garamond" w:cs="Arial"/>
          <w:b/>
          <w:bCs/>
          <w:color w:val="000000"/>
          <w:sz w:val="24"/>
          <w:szCs w:val="24"/>
        </w:rPr>
        <w:t>za</w:t>
      </w:r>
      <w:r w:rsidRPr="00C803C0">
        <w:rPr>
          <w:rFonts w:ascii="Garamond" w:hAnsi="Garamond" w:cs="Arial,Bold"/>
          <w:b/>
          <w:bCs/>
          <w:color w:val="000000"/>
          <w:sz w:val="24"/>
          <w:szCs w:val="24"/>
        </w:rPr>
        <w:t xml:space="preserve">ł </w:t>
      </w:r>
      <w:r w:rsidRPr="00C803C0">
        <w:rPr>
          <w:rFonts w:ascii="Garamond" w:hAnsi="Garamond" w:cs="Arial"/>
          <w:b/>
          <w:bCs/>
          <w:color w:val="000000"/>
          <w:sz w:val="24"/>
          <w:szCs w:val="24"/>
        </w:rPr>
        <w:t>si</w:t>
      </w:r>
      <w:r w:rsidRPr="00C803C0">
        <w:rPr>
          <w:rFonts w:ascii="Garamond" w:hAnsi="Garamond" w:cs="Arial,Bold"/>
          <w:b/>
          <w:bCs/>
          <w:color w:val="000000"/>
          <w:sz w:val="24"/>
          <w:szCs w:val="24"/>
        </w:rPr>
        <w:t xml:space="preserve">ę </w:t>
      </w:r>
      <w:r w:rsidRPr="00C803C0">
        <w:rPr>
          <w:rFonts w:ascii="Garamond" w:hAnsi="Garamond" w:cs="Arial"/>
          <w:b/>
          <w:bCs/>
          <w:color w:val="000000"/>
          <w:sz w:val="24"/>
          <w:szCs w:val="24"/>
        </w:rPr>
        <w:t>do udost</w:t>
      </w:r>
      <w:r w:rsidRPr="00C803C0">
        <w:rPr>
          <w:rFonts w:ascii="Garamond" w:hAnsi="Garamond" w:cs="Arial,Bold"/>
          <w:b/>
          <w:bCs/>
          <w:color w:val="000000"/>
          <w:sz w:val="24"/>
          <w:szCs w:val="24"/>
        </w:rPr>
        <w:t>ę</w:t>
      </w:r>
      <w:r w:rsidRPr="00C803C0">
        <w:rPr>
          <w:rFonts w:ascii="Garamond" w:hAnsi="Garamond" w:cs="Arial"/>
          <w:b/>
          <w:bCs/>
          <w:color w:val="000000"/>
          <w:sz w:val="24"/>
          <w:szCs w:val="24"/>
        </w:rPr>
        <w:t>pnienia okre</w:t>
      </w:r>
      <w:r w:rsidRPr="00C803C0">
        <w:rPr>
          <w:rFonts w:ascii="Garamond" w:hAnsi="Garamond" w:cs="Arial,Bold"/>
          <w:b/>
          <w:bCs/>
          <w:color w:val="000000"/>
          <w:sz w:val="24"/>
          <w:szCs w:val="24"/>
        </w:rPr>
        <w:t>ś</w:t>
      </w:r>
      <w:r w:rsidRPr="00C803C0">
        <w:rPr>
          <w:rFonts w:ascii="Garamond" w:hAnsi="Garamond" w:cs="Arial"/>
          <w:b/>
          <w:bCs/>
          <w:color w:val="000000"/>
          <w:sz w:val="24"/>
          <w:szCs w:val="24"/>
        </w:rPr>
        <w:t>lonych zasobów na okres korzystania z nich przy wykonaniu zamówienia oraz dla swej skuteczno</w:t>
      </w:r>
      <w:r w:rsidRPr="00C803C0">
        <w:rPr>
          <w:rFonts w:ascii="Garamond" w:hAnsi="Garamond" w:cs="Arial,Bold"/>
          <w:b/>
          <w:bCs/>
          <w:color w:val="000000"/>
          <w:sz w:val="24"/>
          <w:szCs w:val="24"/>
        </w:rPr>
        <w:t>ś</w:t>
      </w:r>
      <w:r w:rsidRPr="00C803C0">
        <w:rPr>
          <w:rFonts w:ascii="Garamond" w:hAnsi="Garamond" w:cs="Arial"/>
          <w:b/>
          <w:bCs/>
          <w:color w:val="000000"/>
          <w:sz w:val="24"/>
          <w:szCs w:val="24"/>
        </w:rPr>
        <w:t>ci musi zosta</w:t>
      </w:r>
      <w:r w:rsidRPr="00C803C0">
        <w:rPr>
          <w:rFonts w:ascii="Garamond" w:hAnsi="Garamond" w:cs="Arial,Bold"/>
          <w:b/>
          <w:bCs/>
          <w:color w:val="000000"/>
          <w:sz w:val="24"/>
          <w:szCs w:val="24"/>
        </w:rPr>
        <w:t xml:space="preserve">ć </w:t>
      </w:r>
      <w:r w:rsidRPr="00C803C0">
        <w:rPr>
          <w:rFonts w:ascii="Garamond" w:hAnsi="Garamond" w:cs="Arial"/>
          <w:b/>
          <w:bCs/>
          <w:color w:val="000000"/>
          <w:sz w:val="24"/>
          <w:szCs w:val="24"/>
        </w:rPr>
        <w:t>z</w:t>
      </w:r>
      <w:r w:rsidRPr="00C803C0">
        <w:rPr>
          <w:rFonts w:ascii="Garamond" w:hAnsi="Garamond" w:cs="Arial,Bold"/>
          <w:b/>
          <w:bCs/>
          <w:color w:val="000000"/>
          <w:sz w:val="24"/>
          <w:szCs w:val="24"/>
        </w:rPr>
        <w:t>ł</w:t>
      </w:r>
      <w:r w:rsidRPr="00C803C0">
        <w:rPr>
          <w:rFonts w:ascii="Garamond" w:hAnsi="Garamond" w:cs="Arial"/>
          <w:b/>
          <w:bCs/>
          <w:color w:val="000000"/>
          <w:sz w:val="24"/>
          <w:szCs w:val="24"/>
        </w:rPr>
        <w:t>o</w:t>
      </w:r>
      <w:r w:rsidRPr="00C803C0">
        <w:rPr>
          <w:rFonts w:ascii="Garamond" w:hAnsi="Garamond" w:cs="Arial,Bold"/>
          <w:b/>
          <w:bCs/>
          <w:color w:val="000000"/>
          <w:sz w:val="24"/>
          <w:szCs w:val="24"/>
        </w:rPr>
        <w:t>ż</w:t>
      </w:r>
      <w:r w:rsidRPr="00C803C0">
        <w:rPr>
          <w:rFonts w:ascii="Garamond" w:hAnsi="Garamond" w:cs="Arial"/>
          <w:b/>
          <w:bCs/>
          <w:color w:val="000000"/>
          <w:sz w:val="24"/>
          <w:szCs w:val="24"/>
        </w:rPr>
        <w:t>one przez osob</w:t>
      </w:r>
      <w:r w:rsidRPr="00C803C0">
        <w:rPr>
          <w:rFonts w:ascii="Garamond" w:hAnsi="Garamond" w:cs="Arial,Bold"/>
          <w:b/>
          <w:bCs/>
          <w:color w:val="000000"/>
          <w:sz w:val="24"/>
          <w:szCs w:val="24"/>
        </w:rPr>
        <w:t>ę</w:t>
      </w:r>
      <w:r w:rsidRPr="00C803C0">
        <w:rPr>
          <w:rFonts w:ascii="Garamond" w:hAnsi="Garamond" w:cs="Arial"/>
          <w:b/>
          <w:bCs/>
          <w:color w:val="000000"/>
          <w:sz w:val="24"/>
          <w:szCs w:val="24"/>
        </w:rPr>
        <w:t>/osoby uprawnione do reprezentowania podmiotu trzeciego w powy</w:t>
      </w:r>
      <w:r w:rsidRPr="00C803C0">
        <w:rPr>
          <w:rFonts w:ascii="Garamond" w:hAnsi="Garamond" w:cs="Arial,Bold"/>
          <w:b/>
          <w:bCs/>
          <w:color w:val="000000"/>
          <w:sz w:val="24"/>
          <w:szCs w:val="24"/>
        </w:rPr>
        <w:t>ż</w:t>
      </w:r>
      <w:r w:rsidRPr="00C803C0">
        <w:rPr>
          <w:rFonts w:ascii="Garamond" w:hAnsi="Garamond" w:cs="Arial"/>
          <w:b/>
          <w:bCs/>
          <w:color w:val="000000"/>
          <w:sz w:val="24"/>
          <w:szCs w:val="24"/>
        </w:rPr>
        <w:t>szym zakresie. Zobowi</w:t>
      </w:r>
      <w:r w:rsidRPr="00C803C0">
        <w:rPr>
          <w:rFonts w:ascii="Garamond" w:hAnsi="Garamond" w:cs="Arial,Bold"/>
          <w:b/>
          <w:bCs/>
          <w:color w:val="000000"/>
          <w:sz w:val="24"/>
          <w:szCs w:val="24"/>
        </w:rPr>
        <w:t>ą</w:t>
      </w:r>
      <w:r w:rsidRPr="00C803C0">
        <w:rPr>
          <w:rFonts w:ascii="Garamond" w:hAnsi="Garamond" w:cs="Arial"/>
          <w:b/>
          <w:bCs/>
          <w:color w:val="000000"/>
          <w:sz w:val="24"/>
          <w:szCs w:val="24"/>
        </w:rPr>
        <w:t>zanie z</w:t>
      </w:r>
      <w:r w:rsidRPr="00C803C0">
        <w:rPr>
          <w:rFonts w:ascii="Garamond" w:hAnsi="Garamond" w:cs="Arial,Bold"/>
          <w:b/>
          <w:bCs/>
          <w:color w:val="000000"/>
          <w:sz w:val="24"/>
          <w:szCs w:val="24"/>
        </w:rPr>
        <w:t>ł</w:t>
      </w:r>
      <w:r w:rsidRPr="00C803C0">
        <w:rPr>
          <w:rFonts w:ascii="Garamond" w:hAnsi="Garamond" w:cs="Arial"/>
          <w:b/>
          <w:bCs/>
          <w:color w:val="000000"/>
          <w:sz w:val="24"/>
          <w:szCs w:val="24"/>
        </w:rPr>
        <w:t>o</w:t>
      </w:r>
      <w:r w:rsidRPr="00C803C0">
        <w:rPr>
          <w:rFonts w:ascii="Garamond" w:hAnsi="Garamond" w:cs="Arial,Bold"/>
          <w:b/>
          <w:bCs/>
          <w:color w:val="000000"/>
          <w:sz w:val="24"/>
          <w:szCs w:val="24"/>
        </w:rPr>
        <w:t>ż</w:t>
      </w:r>
      <w:r w:rsidRPr="00C803C0">
        <w:rPr>
          <w:rFonts w:ascii="Garamond" w:hAnsi="Garamond" w:cs="Arial"/>
          <w:b/>
          <w:bCs/>
          <w:color w:val="000000"/>
          <w:sz w:val="24"/>
          <w:szCs w:val="24"/>
        </w:rPr>
        <w:t>one przez osob</w:t>
      </w:r>
      <w:r w:rsidRPr="00C803C0">
        <w:rPr>
          <w:rFonts w:ascii="Garamond" w:hAnsi="Garamond" w:cs="Arial,Bold"/>
          <w:b/>
          <w:bCs/>
          <w:color w:val="000000"/>
          <w:sz w:val="24"/>
          <w:szCs w:val="24"/>
        </w:rPr>
        <w:t xml:space="preserve">ę </w:t>
      </w:r>
      <w:r w:rsidRPr="00C803C0">
        <w:rPr>
          <w:rFonts w:ascii="Garamond" w:hAnsi="Garamond" w:cs="Arial"/>
          <w:b/>
          <w:bCs/>
          <w:color w:val="000000"/>
          <w:sz w:val="24"/>
          <w:szCs w:val="24"/>
        </w:rPr>
        <w:t>nieuprawnion</w:t>
      </w:r>
      <w:r w:rsidRPr="00C803C0">
        <w:rPr>
          <w:rFonts w:ascii="Garamond" w:hAnsi="Garamond" w:cs="Arial,Bold"/>
          <w:b/>
          <w:bCs/>
          <w:color w:val="000000"/>
          <w:sz w:val="24"/>
          <w:szCs w:val="24"/>
        </w:rPr>
        <w:t xml:space="preserve">ą </w:t>
      </w:r>
      <w:r w:rsidRPr="00C803C0">
        <w:rPr>
          <w:rFonts w:ascii="Garamond" w:hAnsi="Garamond" w:cs="Arial"/>
          <w:b/>
          <w:bCs/>
          <w:color w:val="000000"/>
          <w:sz w:val="24"/>
          <w:szCs w:val="24"/>
        </w:rPr>
        <w:t>nie dowodzi udost</w:t>
      </w:r>
      <w:r w:rsidRPr="00C803C0">
        <w:rPr>
          <w:rFonts w:ascii="Garamond" w:hAnsi="Garamond" w:cs="Arial,Bold"/>
          <w:b/>
          <w:bCs/>
          <w:color w:val="000000"/>
          <w:sz w:val="24"/>
          <w:szCs w:val="24"/>
        </w:rPr>
        <w:t>ę</w:t>
      </w:r>
      <w:r w:rsidRPr="00C803C0">
        <w:rPr>
          <w:rFonts w:ascii="Garamond" w:hAnsi="Garamond" w:cs="Arial"/>
          <w:b/>
          <w:bCs/>
          <w:color w:val="000000"/>
          <w:sz w:val="24"/>
          <w:szCs w:val="24"/>
        </w:rPr>
        <w:t>pnienia zasobu przez podmiot trzeci (Zgodnie z wyrokiem KIO2213/11).</w:t>
      </w:r>
    </w:p>
    <w:p w14:paraId="7EB0A832" w14:textId="6F7AD105" w:rsidR="00EB1B8C" w:rsidRPr="00C803C0" w:rsidRDefault="00D20BC8" w:rsidP="00F47025">
      <w:pPr>
        <w:pStyle w:val="Akapitzlist"/>
        <w:numPr>
          <w:ilvl w:val="0"/>
          <w:numId w:val="13"/>
        </w:num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b/>
          <w:bCs/>
          <w:color w:val="000000"/>
          <w:sz w:val="24"/>
          <w:szCs w:val="24"/>
        </w:rPr>
        <w:t>Praktyki, polegające na „użyczaniu" zgody na wykonywanie ratownictwa wodnego, czy też polegające na przyjmowaniu, przystępowaniu, zawieraniu porozumień o współpracy, tworzeniu konsorcjów przez podmioty, które chcą wykonywać ratownictwo wodne w sytuacji, kiedy jeden z tych podmiotów nie posiada wydanej na swoją rzecz zgody na wykonywanie ratownictwa wodnego, są niezgodne z przepisami ustawy o bezpieczeństwie osób przebywających na obszarach wodnych. Zgodnie z art. 12 ust. 1 ustawy wykonywanie ratownictwa wodnego jest możliwe dopiero po uzyskaniu pozwolenia (w postaci decyzji administracyjnej) na prowadzenie tego rodzaju działalności. Wyjątek jedynie stanowią stowarzyszenia, których statut przewiduje możliwość tworzenia terenowych jednostek organizacyjnych. W przypadku takich stowarzyszeń decyzja - zgoda na wykonywanie ratownictwa wodnego, wydana przez Ministra Spraw Wewnętrznych rozciąga się na wszystkie jednostki organizacyjne stowarzyszenia.</w:t>
      </w:r>
    </w:p>
    <w:p w14:paraId="5F66D3F6" w14:textId="77777777" w:rsidR="007355C1" w:rsidRPr="00C803C0" w:rsidRDefault="007355C1" w:rsidP="00F47025">
      <w:pPr>
        <w:pStyle w:val="Akapitzlist"/>
        <w:numPr>
          <w:ilvl w:val="0"/>
          <w:numId w:val="12"/>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Zamawiający oceni, czy udostępniane wykonawcy przez inne podmioty zdolności techniczne lub zawodowe, pozwalają na wykazanie przez wykonawcę spełniania warunków udziału w postępowaniu oraz zbada, czy nie zachodzą wobec tego podmiotu podstawy wykluczenia, o których mowa w art. 24 ust. 1 pkt 13)-23) ustawy pzp i w pkt 6.1  SIWZ.</w:t>
      </w:r>
    </w:p>
    <w:p w14:paraId="06DE6374" w14:textId="4B92A452" w:rsidR="007355C1" w:rsidRPr="00C803C0" w:rsidRDefault="007355C1" w:rsidP="00F47025">
      <w:pPr>
        <w:pStyle w:val="Akapitzlist"/>
        <w:numPr>
          <w:ilvl w:val="0"/>
          <w:numId w:val="12"/>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W odniesieniu do warunku dotyczącego doświadczenia, wykonawcy mogą polegać na zdolnościach innych podmiotów, jeśli podmioty te </w:t>
      </w:r>
      <w:r w:rsidRPr="00C803C0">
        <w:rPr>
          <w:rFonts w:ascii="Garamond" w:hAnsi="Garamond" w:cs="Arial"/>
          <w:bCs/>
          <w:color w:val="000000"/>
          <w:sz w:val="24"/>
          <w:szCs w:val="24"/>
        </w:rPr>
        <w:t>zrealizuj</w:t>
      </w:r>
      <w:r w:rsidRPr="00C803C0">
        <w:rPr>
          <w:rFonts w:ascii="Garamond" w:hAnsi="Garamond" w:cs="Arial,Bold"/>
          <w:bCs/>
          <w:color w:val="000000"/>
          <w:sz w:val="24"/>
          <w:szCs w:val="24"/>
        </w:rPr>
        <w:t xml:space="preserve">ą </w:t>
      </w:r>
      <w:r w:rsidR="00DC701B" w:rsidRPr="00C803C0">
        <w:rPr>
          <w:rFonts w:ascii="Garamond" w:hAnsi="Garamond" w:cs="Arial"/>
          <w:color w:val="000000"/>
          <w:sz w:val="24"/>
          <w:szCs w:val="24"/>
        </w:rPr>
        <w:t>usługi</w:t>
      </w:r>
      <w:r w:rsidRPr="00C803C0">
        <w:rPr>
          <w:rFonts w:ascii="Garamond" w:hAnsi="Garamond" w:cs="Arial"/>
          <w:color w:val="000000"/>
          <w:sz w:val="24"/>
          <w:szCs w:val="24"/>
        </w:rPr>
        <w:t>, do realizacji których te zdolności są wymagane.</w:t>
      </w:r>
    </w:p>
    <w:p w14:paraId="1C9A1FE0" w14:textId="77777777" w:rsidR="007355C1" w:rsidRPr="00C803C0" w:rsidRDefault="007355C1" w:rsidP="00F47025">
      <w:pPr>
        <w:pStyle w:val="Akapitzlist"/>
        <w:numPr>
          <w:ilvl w:val="0"/>
          <w:numId w:val="12"/>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Zamawiający może, na każdym etapie postępowania, uznać, że wykonawca nie posiada wymaganych zdolności, jeżeli zaangażowanie zasobów technicznych lub zawodowych </w:t>
      </w:r>
      <w:r w:rsidRPr="00C803C0">
        <w:rPr>
          <w:rFonts w:ascii="Garamond" w:hAnsi="Garamond" w:cs="Arial"/>
          <w:color w:val="000000"/>
          <w:sz w:val="24"/>
          <w:szCs w:val="24"/>
        </w:rPr>
        <w:lastRenderedPageBreak/>
        <w:t>wykonawcy w inne przedsięwzięcia gospodarcze wykonawcy może mieć negatywny wpływ na realizację zamówienia.</w:t>
      </w:r>
    </w:p>
    <w:p w14:paraId="2EE6A98F" w14:textId="5E9F425E" w:rsidR="00F27E29" w:rsidRPr="000602C5" w:rsidRDefault="007355C1" w:rsidP="000602C5">
      <w:pPr>
        <w:pStyle w:val="Akapitzlist"/>
        <w:numPr>
          <w:ilvl w:val="0"/>
          <w:numId w:val="12"/>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 przypadku Wykonawców wspólnie ubiegających się o udzielenie zamówienia w/w warunki udz</w:t>
      </w:r>
      <w:r w:rsidR="00DC701B" w:rsidRPr="00C803C0">
        <w:rPr>
          <w:rFonts w:ascii="Garamond" w:hAnsi="Garamond" w:cs="Arial"/>
          <w:color w:val="000000"/>
          <w:sz w:val="24"/>
          <w:szCs w:val="24"/>
        </w:rPr>
        <w:t>iału mogą być spełnione łącznie, za wyjątkiem uprawnień do prowadzenia działalności w zakresie ratownictwa wodnego, który to warunek musi spełniać każdy z Wykonawców wspólnie ubiegających się o udzielenie zamówienia.</w:t>
      </w:r>
    </w:p>
    <w:p w14:paraId="594AD63B" w14:textId="4A6FC816" w:rsidR="007355C1" w:rsidRPr="00C803C0" w:rsidRDefault="007355C1" w:rsidP="007355C1">
      <w:pPr>
        <w:pBdr>
          <w:top w:val="single" w:sz="4" w:space="11" w:color="000000"/>
          <w:left w:val="single" w:sz="4" w:space="4" w:color="000000"/>
          <w:bottom w:val="single" w:sz="4" w:space="7" w:color="000000"/>
          <w:right w:val="single" w:sz="4" w:space="4" w:color="000000"/>
        </w:pBdr>
        <w:spacing w:after="0" w:line="360" w:lineRule="auto"/>
        <w:contextualSpacing/>
        <w:outlineLvl w:val="0"/>
        <w:rPr>
          <w:rFonts w:ascii="Garamond" w:eastAsia="Times New Roman" w:hAnsi="Garamond" w:cs="Arial"/>
          <w:b/>
          <w:bCs/>
          <w:sz w:val="24"/>
          <w:szCs w:val="24"/>
          <w:lang w:eastAsia="x-none"/>
        </w:rPr>
      </w:pPr>
      <w:r w:rsidRPr="00C803C0">
        <w:rPr>
          <w:rFonts w:ascii="Garamond" w:eastAsia="Times New Roman" w:hAnsi="Garamond" w:cs="Arial"/>
          <w:b/>
          <w:bCs/>
          <w:sz w:val="24"/>
          <w:szCs w:val="24"/>
          <w:lang w:eastAsia="x-none"/>
        </w:rPr>
        <w:t>6.</w:t>
      </w:r>
      <w:r w:rsidR="00DC701B" w:rsidRPr="00C803C0">
        <w:rPr>
          <w:rFonts w:ascii="Garamond" w:eastAsia="Times New Roman" w:hAnsi="Garamond" w:cs="Arial"/>
          <w:b/>
          <w:bCs/>
          <w:sz w:val="24"/>
          <w:szCs w:val="24"/>
          <w:lang w:eastAsia="x-none"/>
        </w:rPr>
        <w:t xml:space="preserve"> </w:t>
      </w:r>
      <w:r w:rsidRPr="00C803C0">
        <w:rPr>
          <w:rFonts w:ascii="Garamond" w:eastAsia="Times New Roman" w:hAnsi="Garamond" w:cs="Arial"/>
          <w:b/>
          <w:bCs/>
          <w:sz w:val="24"/>
          <w:szCs w:val="24"/>
          <w:lang w:eastAsia="x-none"/>
        </w:rPr>
        <w:t xml:space="preserve">PODSTAWY WYKLUCZENIA, O KTÓRYCH MOWA W ART. 24 UST. </w:t>
      </w:r>
      <w:r w:rsidR="007F432F" w:rsidRPr="00C803C0">
        <w:rPr>
          <w:rFonts w:ascii="Garamond" w:eastAsia="Times New Roman" w:hAnsi="Garamond" w:cs="Arial"/>
          <w:b/>
          <w:bCs/>
          <w:sz w:val="24"/>
          <w:szCs w:val="24"/>
          <w:lang w:eastAsia="x-none"/>
        </w:rPr>
        <w:t xml:space="preserve">1 i </w:t>
      </w:r>
      <w:r w:rsidRPr="00C803C0">
        <w:rPr>
          <w:rFonts w:ascii="Garamond" w:eastAsia="Times New Roman" w:hAnsi="Garamond" w:cs="Arial"/>
          <w:b/>
          <w:bCs/>
          <w:sz w:val="24"/>
          <w:szCs w:val="24"/>
          <w:lang w:eastAsia="x-none"/>
        </w:rPr>
        <w:t>5 USTAWY PRAWO ZAMÓWIEŃ PUBLICZNYCH</w:t>
      </w:r>
    </w:p>
    <w:p w14:paraId="27098B5F" w14:textId="49AD2248" w:rsidR="007355C1" w:rsidRPr="00C803C0" w:rsidRDefault="007355C1" w:rsidP="00F47025">
      <w:pPr>
        <w:pStyle w:val="Akapitzlist"/>
        <w:numPr>
          <w:ilvl w:val="0"/>
          <w:numId w:val="15"/>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 postępowania o udzielenie zamówienia Zamawiający wykluczy wykonawcę, o którym mowa w art. 24 ust. 1 pkt. 12)-23)</w:t>
      </w:r>
      <w:r w:rsidR="000363D0">
        <w:rPr>
          <w:rFonts w:ascii="Garamond" w:hAnsi="Garamond" w:cs="Arial"/>
          <w:color w:val="000000"/>
          <w:sz w:val="24"/>
          <w:szCs w:val="24"/>
        </w:rPr>
        <w:t xml:space="preserve">, w art. 24 ust. 5 </w:t>
      </w:r>
      <w:r w:rsidRPr="00C803C0">
        <w:rPr>
          <w:rFonts w:ascii="Garamond" w:hAnsi="Garamond" w:cs="Arial"/>
          <w:color w:val="000000"/>
          <w:sz w:val="24"/>
          <w:szCs w:val="24"/>
        </w:rPr>
        <w:t>ustawy pzp oraz w stosunku do którego otwarto likwidację, w zatwierdzonym przez sąd układzie w postępowaniu restrukturyzacyjnym jest przewidziane zaspokojenie wierzycieli przez likwidację jego majątku lub sąd zarządził likwidację jego majątku w trybie art. 332 ust. 1 ustawy z dnia 15 maja 2015 r. - Prawo restrukturyzacyjne (Dz. U. poz. 978, z późn. zm.) lub którego upadłość ogłoszono, z wyjątkiem wykonawcy, który po ogłoszeniu upadłości zawarł układ zatwierdzony prawomocnym postanowieniem sądu, jeżeli układ nie przewiduje zaspokojenia wierzycieli przez likwidację majątku upadłego, chyba że sąd zarządził likwidację jego majątku w trybie art. 366 ust. 1 ustawy z dnia 28 lutego 2003 r. - Prawo upadłościowe (Dz. U. z 2015 r. poz. 233, z późn. zm.);</w:t>
      </w:r>
    </w:p>
    <w:p w14:paraId="5FC2B5D5" w14:textId="3992114E" w:rsidR="007355C1" w:rsidRPr="00C803C0" w:rsidRDefault="007355C1" w:rsidP="00F47025">
      <w:pPr>
        <w:pStyle w:val="Akapitzlist"/>
        <w:numPr>
          <w:ilvl w:val="0"/>
          <w:numId w:val="15"/>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 przypadku powoływania się przez Wykonawcę na zasoby innych podmiotów (art. 22a pzp), wymagane jest wykazanie braku podstaw do wykluczenia z powodu niespełniania przez te podmioty warunków, o których mowa powyżej w pkt 1.</w:t>
      </w:r>
    </w:p>
    <w:p w14:paraId="4BC69401" w14:textId="77777777" w:rsidR="007355C1" w:rsidRPr="00C803C0" w:rsidRDefault="007355C1" w:rsidP="00F47025">
      <w:pPr>
        <w:pStyle w:val="Akapitzlist"/>
        <w:numPr>
          <w:ilvl w:val="0"/>
          <w:numId w:val="5"/>
        </w:numPr>
        <w:pBdr>
          <w:top w:val="single" w:sz="4" w:space="11" w:color="000000"/>
          <w:left w:val="single" w:sz="4" w:space="3" w:color="000000"/>
          <w:bottom w:val="single" w:sz="4" w:space="7" w:color="000000"/>
          <w:right w:val="single" w:sz="4" w:space="4" w:color="000000"/>
        </w:pBdr>
        <w:spacing w:after="0" w:line="360" w:lineRule="auto"/>
        <w:ind w:left="284" w:hanging="284"/>
        <w:outlineLvl w:val="0"/>
        <w:rPr>
          <w:rFonts w:ascii="Garamond" w:eastAsia="Times New Roman" w:hAnsi="Garamond" w:cs="Arial"/>
          <w:b/>
          <w:bCs/>
          <w:sz w:val="24"/>
          <w:szCs w:val="24"/>
          <w:lang w:val="x-none" w:eastAsia="x-none"/>
        </w:rPr>
      </w:pPr>
      <w:r w:rsidRPr="00C803C0">
        <w:rPr>
          <w:rFonts w:ascii="Garamond" w:eastAsia="Times New Roman" w:hAnsi="Garamond" w:cs="Arial"/>
          <w:b/>
          <w:bCs/>
          <w:sz w:val="24"/>
          <w:szCs w:val="24"/>
          <w:lang w:eastAsia="x-none"/>
        </w:rPr>
        <w:t>WYKAZ OŚWIADCZEŃ LUB DOKUMENTÓW, POTWIERDZAJĄCYCH SPEŁNIENIE WARUNKÓW UDZIAŁU W POSTĘPOWANIU ORAZ BRAK PODSTAW WYKLUCZENIA</w:t>
      </w:r>
    </w:p>
    <w:p w14:paraId="1C28CC39" w14:textId="3E818738"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Do oferty wykonawca dołączy aktualne na dzień składania ofert oświadczenia, wzór wg. załącznik</w:t>
      </w:r>
      <w:r w:rsidR="00077CBD" w:rsidRPr="00C803C0">
        <w:rPr>
          <w:rFonts w:ascii="Garamond" w:hAnsi="Garamond" w:cs="Arial"/>
          <w:color w:val="000000"/>
          <w:sz w:val="24"/>
          <w:szCs w:val="24"/>
        </w:rPr>
        <w:t>ów</w:t>
      </w:r>
      <w:r w:rsidRPr="00C803C0">
        <w:rPr>
          <w:rFonts w:ascii="Garamond" w:hAnsi="Garamond" w:cs="Arial"/>
          <w:color w:val="000000"/>
          <w:sz w:val="24"/>
          <w:szCs w:val="24"/>
        </w:rPr>
        <w:t xml:space="preserve"> 2</w:t>
      </w:r>
      <w:r w:rsidR="00077CBD" w:rsidRPr="00C803C0">
        <w:rPr>
          <w:rFonts w:ascii="Garamond" w:hAnsi="Garamond" w:cs="Arial"/>
          <w:color w:val="000000"/>
          <w:sz w:val="24"/>
          <w:szCs w:val="24"/>
        </w:rPr>
        <w:t xml:space="preserve"> oraz</w:t>
      </w:r>
      <w:r w:rsidRPr="00C803C0">
        <w:rPr>
          <w:rFonts w:ascii="Garamond" w:hAnsi="Garamond" w:cs="Arial"/>
          <w:color w:val="000000"/>
          <w:sz w:val="24"/>
          <w:szCs w:val="24"/>
        </w:rPr>
        <w:t xml:space="preserve"> 3 w zakresie wskazanym przez Zamawiającego w niniejszej SIWZ. Informacje zawarte w oświadczeniach stanowią wstępne potwierdzenie, że wykonawca: nie podlega wykluczeniu oraz spełnia warunki udziału w postępowaniu.</w:t>
      </w:r>
    </w:p>
    <w:p w14:paraId="642F62B9" w14:textId="1ADEB2DA"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Wykonawca, który powołuje się na zasoby innych podmiotów, w celu wykazania braku istnienia wobec nich podstaw wykluczenia oraz spełniania, w zakresie, w jakim powołuje się na ich zasoby, warunków udziału w postępowaniu, zamieszcza informacje o tych podmiotach w oświadczeniach, o których mowa w pkt </w:t>
      </w:r>
      <w:r w:rsidR="00077CBD" w:rsidRPr="00C803C0">
        <w:rPr>
          <w:rFonts w:ascii="Garamond" w:hAnsi="Garamond" w:cs="Arial"/>
          <w:color w:val="000000"/>
          <w:sz w:val="24"/>
          <w:szCs w:val="24"/>
        </w:rPr>
        <w:t>1</w:t>
      </w:r>
      <w:r w:rsidRPr="00C803C0">
        <w:rPr>
          <w:rFonts w:ascii="Garamond" w:hAnsi="Garamond" w:cs="Arial"/>
          <w:color w:val="000000"/>
          <w:sz w:val="24"/>
          <w:szCs w:val="24"/>
        </w:rPr>
        <w:t>.</w:t>
      </w:r>
    </w:p>
    <w:p w14:paraId="08EB4002" w14:textId="1476866C"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lastRenderedPageBreak/>
        <w:t>W przypadku wspólnego ubiegania się o zamówienie przez wykonawców, oświadczenia, o których mowa w pkt 1, składa każdy z wykonawców wspólnie ubiegających się o zamówienie. Dokumenty te potwierdzają spełnianie warunków udziału w postępowaniu oraz brak podstaw wykluczenia w zakresie, w którym każdy z wykonawców wykazuje spełnianie warunków udziału w postępowaniu oraz brak podstaw wykluczenia.</w:t>
      </w:r>
    </w:p>
    <w:p w14:paraId="44033650" w14:textId="3A2AF056"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Ponadto, oprócz oświadczeń stanowiących wstępne potwierdzenie, że Wykonawca: nie podlega wykluczeniu oraz spełnia warunki udziału w postępowaniu, Wykonawca obowiązany jest </w:t>
      </w:r>
      <w:r w:rsidR="00077CBD" w:rsidRPr="00C803C0">
        <w:rPr>
          <w:rFonts w:ascii="Garamond" w:hAnsi="Garamond" w:cs="Arial"/>
          <w:color w:val="000000"/>
          <w:sz w:val="24"/>
          <w:szCs w:val="24"/>
        </w:rPr>
        <w:t>złożyć</w:t>
      </w:r>
      <w:r w:rsidRPr="00C803C0">
        <w:rPr>
          <w:rFonts w:ascii="Garamond" w:hAnsi="Garamond" w:cs="Arial"/>
          <w:color w:val="000000"/>
          <w:sz w:val="24"/>
          <w:szCs w:val="24"/>
        </w:rPr>
        <w:t>:</w:t>
      </w:r>
    </w:p>
    <w:p w14:paraId="4A476DA2" w14:textId="02356C65" w:rsidR="007355C1" w:rsidRPr="00C803C0" w:rsidRDefault="007355C1" w:rsidP="00F47025">
      <w:pPr>
        <w:pStyle w:val="Akapitzlist"/>
        <w:numPr>
          <w:ilvl w:val="1"/>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formularz ofertowy (z ceną netto i z podatkiem VAT) (wzór - zał. nr 1).</w:t>
      </w:r>
    </w:p>
    <w:p w14:paraId="3145C023" w14:textId="049C39E8" w:rsidR="007355C1" w:rsidRPr="00C803C0" w:rsidRDefault="007355C1" w:rsidP="00F47025">
      <w:pPr>
        <w:pStyle w:val="Akapitzlist"/>
        <w:numPr>
          <w:ilvl w:val="1"/>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zobowiązanie lub inne dokumenty podmiotów do oddania wykonawcy do dyspozycji niezbędnych zasobów na potrzeby realizacji zamówienia - w przypadku, gdy Wykonawca polega na zdolnościach innych podmiotów.</w:t>
      </w:r>
    </w:p>
    <w:p w14:paraId="5BE8C1D9" w14:textId="42C3CDED" w:rsidR="007355C1" w:rsidRPr="00C803C0" w:rsidRDefault="007355C1" w:rsidP="00F47025">
      <w:pPr>
        <w:pStyle w:val="Akapitzlist"/>
        <w:numPr>
          <w:ilvl w:val="1"/>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 przypadku wspólnego ubiegania się Wykonawców o udzielenie zamówienia, do oferty należy załączyć dokument ustanawiający pełnomocnika do reprezentowania ich w postępowaniu o udzielenie zamówienia albo reprezentowania w postępowaniu i zawarcia umowy w sprawie zamówienia publicznego zgodnie z art. 23 ust. 1 i 2 ustawy Prawo zamówień publicznych.</w:t>
      </w:r>
    </w:p>
    <w:p w14:paraId="0B619872" w14:textId="5289978B" w:rsidR="007355C1" w:rsidRPr="00C803C0" w:rsidRDefault="007355C1" w:rsidP="00F47025">
      <w:pPr>
        <w:pStyle w:val="Akapitzlist"/>
        <w:numPr>
          <w:ilvl w:val="1"/>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 przypadku, gdy ofertę w imieniu wykonawcy podpisuje pełnomocnik, do oferty należy załączyć pełnomocnictwo określające jego zakres i podpisane przez osoby uprawnione do reprezentacji wykonawcy.</w:t>
      </w:r>
    </w:p>
    <w:p w14:paraId="3A22157F" w14:textId="1ACA5073"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Dokumenty należy sporządzić zgodnie ze wzorami dołączonymi do SI</w:t>
      </w:r>
      <w:r w:rsidR="00077CBD" w:rsidRPr="00C803C0">
        <w:rPr>
          <w:rFonts w:ascii="Garamond" w:hAnsi="Garamond" w:cs="Arial"/>
          <w:color w:val="000000"/>
          <w:sz w:val="24"/>
          <w:szCs w:val="24"/>
        </w:rPr>
        <w:t>WZ</w:t>
      </w:r>
      <w:r w:rsidRPr="00C803C0">
        <w:rPr>
          <w:rFonts w:ascii="Garamond" w:hAnsi="Garamond" w:cs="Arial"/>
          <w:color w:val="000000"/>
          <w:sz w:val="24"/>
          <w:szCs w:val="24"/>
        </w:rPr>
        <w:t>.</w:t>
      </w:r>
    </w:p>
    <w:p w14:paraId="489F78EF" w14:textId="37D079E8"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Pełnomocnictwo należy złożyć w formie oryginału lub kopii potwierdzonej notarialnie.</w:t>
      </w:r>
    </w:p>
    <w:p w14:paraId="28EF53D3" w14:textId="6244E709"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color w:val="000000"/>
          <w:sz w:val="24"/>
          <w:szCs w:val="24"/>
        </w:rPr>
        <w:t xml:space="preserve">Wadium wnoszone w formie innej niż pieniądz (art. 45 ust. 6 pkt 2-5 ustawy Prawo zamówień publicznych) winno być złożone w formie </w:t>
      </w:r>
      <w:r w:rsidRPr="00C803C0">
        <w:rPr>
          <w:rFonts w:ascii="Garamond" w:hAnsi="Garamond" w:cs="Arial"/>
          <w:b/>
          <w:bCs/>
          <w:color w:val="000000"/>
          <w:sz w:val="24"/>
          <w:szCs w:val="24"/>
        </w:rPr>
        <w:t>orygina</w:t>
      </w:r>
      <w:r w:rsidRPr="00C803C0">
        <w:rPr>
          <w:rFonts w:ascii="Garamond" w:hAnsi="Garamond" w:cs="Arial,Bold"/>
          <w:b/>
          <w:bCs/>
          <w:color w:val="000000"/>
          <w:sz w:val="24"/>
          <w:szCs w:val="24"/>
        </w:rPr>
        <w:t>ł</w:t>
      </w:r>
      <w:r w:rsidRPr="00C803C0">
        <w:rPr>
          <w:rFonts w:ascii="Garamond" w:hAnsi="Garamond" w:cs="Arial"/>
          <w:b/>
          <w:bCs/>
          <w:color w:val="000000"/>
          <w:sz w:val="24"/>
          <w:szCs w:val="24"/>
        </w:rPr>
        <w:t>u.</w:t>
      </w:r>
    </w:p>
    <w:p w14:paraId="006F87D1" w14:textId="7A71594C"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b/>
          <w:bCs/>
          <w:color w:val="000000"/>
          <w:sz w:val="24"/>
          <w:szCs w:val="24"/>
        </w:rPr>
        <w:t>Zamawiaj</w:t>
      </w:r>
      <w:r w:rsidRPr="00C803C0">
        <w:rPr>
          <w:rFonts w:ascii="Garamond" w:hAnsi="Garamond" w:cs="Arial,Bold"/>
          <w:b/>
          <w:bCs/>
          <w:color w:val="000000"/>
          <w:sz w:val="24"/>
          <w:szCs w:val="24"/>
        </w:rPr>
        <w:t>ą</w:t>
      </w:r>
      <w:r w:rsidRPr="00C803C0">
        <w:rPr>
          <w:rFonts w:ascii="Garamond" w:hAnsi="Garamond" w:cs="Arial"/>
          <w:b/>
          <w:bCs/>
          <w:color w:val="000000"/>
          <w:sz w:val="24"/>
          <w:szCs w:val="24"/>
        </w:rPr>
        <w:t>cy, zgodnie z art. 24aa. ustawy pzp najpierw dokona oceny ofert, a nast</w:t>
      </w:r>
      <w:r w:rsidRPr="00C803C0">
        <w:rPr>
          <w:rFonts w:ascii="Garamond" w:hAnsi="Garamond" w:cs="Arial,Bold"/>
          <w:b/>
          <w:bCs/>
          <w:color w:val="000000"/>
          <w:sz w:val="24"/>
          <w:szCs w:val="24"/>
        </w:rPr>
        <w:t>ę</w:t>
      </w:r>
      <w:r w:rsidRPr="00C803C0">
        <w:rPr>
          <w:rFonts w:ascii="Garamond" w:hAnsi="Garamond" w:cs="Arial"/>
          <w:b/>
          <w:bCs/>
          <w:color w:val="000000"/>
          <w:sz w:val="24"/>
          <w:szCs w:val="24"/>
        </w:rPr>
        <w:t>pnie zbada, czy wykonawca, którego oferta zosta</w:t>
      </w:r>
      <w:r w:rsidRPr="00C803C0">
        <w:rPr>
          <w:rFonts w:ascii="Garamond" w:hAnsi="Garamond" w:cs="Arial,Bold"/>
          <w:b/>
          <w:bCs/>
          <w:color w:val="000000"/>
          <w:sz w:val="24"/>
          <w:szCs w:val="24"/>
        </w:rPr>
        <w:t>ł</w:t>
      </w:r>
      <w:r w:rsidRPr="00C803C0">
        <w:rPr>
          <w:rFonts w:ascii="Garamond" w:hAnsi="Garamond" w:cs="Arial"/>
          <w:b/>
          <w:bCs/>
          <w:color w:val="000000"/>
          <w:sz w:val="24"/>
          <w:szCs w:val="24"/>
        </w:rPr>
        <w:t>a oceniona jako najkorzystniejsza, nie podlega wykluczeniu oraz spe</w:t>
      </w:r>
      <w:r w:rsidRPr="00C803C0">
        <w:rPr>
          <w:rFonts w:ascii="Garamond" w:hAnsi="Garamond" w:cs="Arial,Bold"/>
          <w:b/>
          <w:bCs/>
          <w:color w:val="000000"/>
          <w:sz w:val="24"/>
          <w:szCs w:val="24"/>
        </w:rPr>
        <w:t>ł</w:t>
      </w:r>
      <w:r w:rsidRPr="00C803C0">
        <w:rPr>
          <w:rFonts w:ascii="Garamond" w:hAnsi="Garamond" w:cs="Arial"/>
          <w:b/>
          <w:bCs/>
          <w:color w:val="000000"/>
          <w:sz w:val="24"/>
          <w:szCs w:val="24"/>
        </w:rPr>
        <w:t>nia warunki udzia</w:t>
      </w:r>
      <w:r w:rsidRPr="00C803C0">
        <w:rPr>
          <w:rFonts w:ascii="Garamond" w:hAnsi="Garamond" w:cs="Arial,Bold"/>
          <w:b/>
          <w:bCs/>
          <w:color w:val="000000"/>
          <w:sz w:val="24"/>
          <w:szCs w:val="24"/>
        </w:rPr>
        <w:t>ł</w:t>
      </w:r>
      <w:r w:rsidRPr="00C803C0">
        <w:rPr>
          <w:rFonts w:ascii="Garamond" w:hAnsi="Garamond" w:cs="Arial"/>
          <w:b/>
          <w:bCs/>
          <w:color w:val="000000"/>
          <w:sz w:val="24"/>
          <w:szCs w:val="24"/>
        </w:rPr>
        <w:t>u w post</w:t>
      </w:r>
      <w:r w:rsidRPr="00C803C0">
        <w:rPr>
          <w:rFonts w:ascii="Garamond" w:hAnsi="Garamond" w:cs="Arial,Bold"/>
          <w:b/>
          <w:bCs/>
          <w:color w:val="000000"/>
          <w:sz w:val="24"/>
          <w:szCs w:val="24"/>
        </w:rPr>
        <w:t>ę</w:t>
      </w:r>
      <w:r w:rsidRPr="00C803C0">
        <w:rPr>
          <w:rFonts w:ascii="Garamond" w:hAnsi="Garamond" w:cs="Arial"/>
          <w:b/>
          <w:bCs/>
          <w:color w:val="000000"/>
          <w:sz w:val="24"/>
          <w:szCs w:val="24"/>
        </w:rPr>
        <w:t>powaniu.</w:t>
      </w:r>
      <w:r w:rsidR="002B375A" w:rsidRPr="00C803C0">
        <w:rPr>
          <w:rFonts w:ascii="Garamond" w:hAnsi="Garamond" w:cs="Arial"/>
          <w:b/>
          <w:bCs/>
          <w:color w:val="000000"/>
          <w:sz w:val="24"/>
          <w:szCs w:val="24"/>
        </w:rPr>
        <w:t xml:space="preserve"> </w:t>
      </w:r>
    </w:p>
    <w:p w14:paraId="22EA80BF" w14:textId="42BB35A1" w:rsidR="002B375A"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Zamawiający przed udzieleniem zamówienia, wezwie wykonawcę, którego oferta została najwyżej oceniona, do złożenia w wyznaczonym, nie krótszym niż 5 </w:t>
      </w:r>
      <w:r w:rsidR="00F81637">
        <w:rPr>
          <w:rFonts w:ascii="Garamond" w:hAnsi="Garamond" w:cs="Arial"/>
          <w:color w:val="000000"/>
          <w:sz w:val="24"/>
          <w:szCs w:val="24"/>
        </w:rPr>
        <w:t xml:space="preserve">( pięć ) </w:t>
      </w:r>
      <w:r w:rsidRPr="00C803C0">
        <w:rPr>
          <w:rFonts w:ascii="Garamond" w:hAnsi="Garamond" w:cs="Arial"/>
          <w:color w:val="000000"/>
          <w:sz w:val="24"/>
          <w:szCs w:val="24"/>
        </w:rPr>
        <w:t>dni terminie</w:t>
      </w:r>
      <w:r w:rsidR="00F81637">
        <w:rPr>
          <w:rFonts w:ascii="Garamond" w:hAnsi="Garamond" w:cs="Arial"/>
          <w:color w:val="000000"/>
          <w:sz w:val="24"/>
          <w:szCs w:val="24"/>
        </w:rPr>
        <w:t>,</w:t>
      </w:r>
      <w:r w:rsidRPr="00C803C0">
        <w:rPr>
          <w:rFonts w:ascii="Garamond" w:hAnsi="Garamond" w:cs="Arial"/>
          <w:color w:val="000000"/>
          <w:sz w:val="24"/>
          <w:szCs w:val="24"/>
        </w:rPr>
        <w:t xml:space="preserve"> aktualnych na dzień złożenia oświadczeń lub dokumentów potwierdzających okoliczności, o których mowa w </w:t>
      </w:r>
      <w:r w:rsidR="00077CBD" w:rsidRPr="00C803C0">
        <w:rPr>
          <w:rFonts w:ascii="Garamond" w:hAnsi="Garamond" w:cs="Arial"/>
          <w:color w:val="000000"/>
          <w:sz w:val="24"/>
          <w:szCs w:val="24"/>
        </w:rPr>
        <w:t>Dziale 5 SIWZ</w:t>
      </w:r>
      <w:r w:rsidR="002B375A" w:rsidRPr="00C803C0">
        <w:rPr>
          <w:rFonts w:ascii="Garamond" w:hAnsi="Garamond" w:cs="Arial"/>
          <w:color w:val="000000"/>
          <w:sz w:val="24"/>
          <w:szCs w:val="24"/>
        </w:rPr>
        <w:t>, a</w:t>
      </w:r>
      <w:r w:rsidR="00077CBD" w:rsidRPr="00C803C0">
        <w:rPr>
          <w:rFonts w:ascii="Garamond" w:hAnsi="Garamond" w:cs="Arial"/>
          <w:color w:val="000000"/>
          <w:sz w:val="24"/>
          <w:szCs w:val="24"/>
        </w:rPr>
        <w:t xml:space="preserve"> </w:t>
      </w:r>
      <w:r w:rsidRPr="00C803C0">
        <w:rPr>
          <w:rFonts w:ascii="Garamond" w:hAnsi="Garamond" w:cs="Arial"/>
          <w:color w:val="000000"/>
          <w:sz w:val="24"/>
          <w:szCs w:val="24"/>
        </w:rPr>
        <w:t>w odniesieniu do podmiotów na których zdolnościach polega wykonawca na zasadach określonych w art. 22a ustawy pzp.</w:t>
      </w:r>
      <w:r w:rsidR="002B375A" w:rsidRPr="00C803C0">
        <w:rPr>
          <w:rFonts w:ascii="Garamond" w:hAnsi="Garamond" w:cs="Arial"/>
          <w:color w:val="000000"/>
          <w:sz w:val="24"/>
          <w:szCs w:val="24"/>
        </w:rPr>
        <w:t xml:space="preserve"> do złożenia w wyznaczonym, nie krótszym niż 5 </w:t>
      </w:r>
      <w:r w:rsidR="00F81637">
        <w:rPr>
          <w:rFonts w:ascii="Garamond" w:hAnsi="Garamond" w:cs="Arial"/>
          <w:color w:val="000000"/>
          <w:sz w:val="24"/>
          <w:szCs w:val="24"/>
        </w:rPr>
        <w:t xml:space="preserve">( pięć ) </w:t>
      </w:r>
      <w:r w:rsidR="002B375A" w:rsidRPr="00C803C0">
        <w:rPr>
          <w:rFonts w:ascii="Garamond" w:hAnsi="Garamond" w:cs="Arial"/>
          <w:color w:val="000000"/>
          <w:sz w:val="24"/>
          <w:szCs w:val="24"/>
        </w:rPr>
        <w:t>dni terminie</w:t>
      </w:r>
      <w:r w:rsidR="00F81637">
        <w:rPr>
          <w:rFonts w:ascii="Garamond" w:hAnsi="Garamond" w:cs="Arial"/>
          <w:color w:val="000000"/>
          <w:sz w:val="24"/>
          <w:szCs w:val="24"/>
        </w:rPr>
        <w:t>,</w:t>
      </w:r>
      <w:r w:rsidR="002B375A" w:rsidRPr="00C803C0">
        <w:rPr>
          <w:rFonts w:ascii="Garamond" w:hAnsi="Garamond" w:cs="Arial"/>
          <w:color w:val="000000"/>
          <w:sz w:val="24"/>
          <w:szCs w:val="24"/>
        </w:rPr>
        <w:t xml:space="preserve"> aktualnych na dzień złożenia oświadczeń lub dokumentów potwierdzających posiadanie uprawnień do prowadzenia </w:t>
      </w:r>
      <w:r w:rsidR="002B375A" w:rsidRPr="00C803C0">
        <w:rPr>
          <w:rFonts w:ascii="Garamond" w:hAnsi="Garamond" w:cs="Arial"/>
          <w:color w:val="000000"/>
          <w:sz w:val="24"/>
          <w:szCs w:val="24"/>
        </w:rPr>
        <w:lastRenderedPageBreak/>
        <w:t xml:space="preserve">działalności w zakresie ratownictwa wodnego, zgodnie z ustawą z dnia 18 sierpnia 2011 r. o bezpieczeństwie osób przebywających na obszarach wodnych </w:t>
      </w:r>
      <w:r w:rsidR="001E3256" w:rsidRPr="00C803C0">
        <w:rPr>
          <w:rFonts w:ascii="Garamond" w:hAnsi="Garamond" w:cs="Arial"/>
          <w:color w:val="000000"/>
          <w:sz w:val="24"/>
          <w:szCs w:val="24"/>
        </w:rPr>
        <w:t xml:space="preserve">tj. z dnia 20 lipca 2018 r. (Dz.U. z 2018 r. poz. 1482) </w:t>
      </w:r>
      <w:r w:rsidR="002B375A" w:rsidRPr="00C803C0">
        <w:rPr>
          <w:rFonts w:ascii="Garamond" w:hAnsi="Garamond" w:cs="Arial"/>
          <w:color w:val="000000"/>
          <w:sz w:val="24"/>
          <w:szCs w:val="24"/>
        </w:rPr>
        <w:t>lub wcześniej obowiązujących przepisów.</w:t>
      </w:r>
    </w:p>
    <w:p w14:paraId="6C50175A" w14:textId="760E6FF8"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 celu potwierdzenia spełniania przez wykonawcę warunków udziału w postępowaniu dotyczących zdolności technicznej lub zawodowej zamawiający będzie żądał:</w:t>
      </w:r>
    </w:p>
    <w:p w14:paraId="579CD473" w14:textId="37744E8B" w:rsidR="007355C1" w:rsidRPr="00C803C0" w:rsidRDefault="007355C1" w:rsidP="00F47025">
      <w:pPr>
        <w:pStyle w:val="Akapitzlist"/>
        <w:numPr>
          <w:ilvl w:val="1"/>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wykazu wykonanych, a w przypadku świadczeń okresowych lub ciągłych również wykonywanych </w:t>
      </w:r>
      <w:r w:rsidR="007F432F" w:rsidRPr="00C803C0">
        <w:rPr>
          <w:rFonts w:ascii="Garamond" w:hAnsi="Garamond" w:cs="Arial"/>
          <w:color w:val="000000"/>
          <w:sz w:val="24"/>
          <w:szCs w:val="24"/>
        </w:rPr>
        <w:t>usług</w:t>
      </w:r>
      <w:r w:rsidRPr="00C803C0">
        <w:rPr>
          <w:rFonts w:ascii="Garamond" w:hAnsi="Garamond" w:cs="Arial"/>
          <w:color w:val="000000"/>
          <w:sz w:val="24"/>
          <w:szCs w:val="24"/>
        </w:rPr>
        <w:t xml:space="preserve">, w okresie ostatnich trzech lat przed upływem terminu składania ofert, a jeżeli okres prowadzenia działalności jest krótszy – w tym okresie, wraz z podaniem ich wartości, przedmiotu, dat wykonania i podmiotów, na rzecz których </w:t>
      </w:r>
      <w:r w:rsidR="007F432F" w:rsidRPr="00C803C0">
        <w:rPr>
          <w:rFonts w:ascii="Garamond" w:hAnsi="Garamond" w:cs="Arial"/>
          <w:color w:val="000000"/>
          <w:sz w:val="24"/>
          <w:szCs w:val="24"/>
        </w:rPr>
        <w:t>usługi</w:t>
      </w:r>
      <w:r w:rsidRPr="00C803C0">
        <w:rPr>
          <w:rFonts w:ascii="Garamond" w:hAnsi="Garamond" w:cs="Arial"/>
          <w:color w:val="000000"/>
          <w:sz w:val="24"/>
          <w:szCs w:val="24"/>
        </w:rPr>
        <w:t xml:space="preserve"> zostały wykonane oraz załączeniem dowodów, czy zostały wykonane lub są wykonywane należycie. (zgodnie z Zał. nr 5 do SIWZ</w:t>
      </w:r>
      <w:r w:rsidR="007F432F" w:rsidRPr="00C803C0">
        <w:rPr>
          <w:rFonts w:ascii="Garamond" w:hAnsi="Garamond" w:cs="Arial"/>
          <w:color w:val="000000"/>
          <w:sz w:val="24"/>
          <w:szCs w:val="24"/>
        </w:rPr>
        <w:t>)</w:t>
      </w:r>
      <w:r w:rsidRPr="00C803C0">
        <w:rPr>
          <w:rFonts w:ascii="Garamond" w:hAnsi="Garamond" w:cs="Arial"/>
          <w:color w:val="000000"/>
          <w:sz w:val="24"/>
          <w:szCs w:val="24"/>
        </w:rPr>
        <w:t>;</w:t>
      </w:r>
    </w:p>
    <w:p w14:paraId="783A4F39" w14:textId="353225F1" w:rsidR="002B375A" w:rsidRPr="00C803C0" w:rsidRDefault="007355C1" w:rsidP="00F47025">
      <w:pPr>
        <w:pStyle w:val="Akapitzlist"/>
        <w:numPr>
          <w:ilvl w:val="1"/>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informacji banku lub spółdzielczej kasy oszczędnościowo-kredytowej potwierdzającej wysokość posiadanych środków finansowych lub zdolność kredytową wykonawcy, w okresie nie wcześniejszym niż 1 </w:t>
      </w:r>
      <w:r w:rsidR="00F81637">
        <w:rPr>
          <w:rFonts w:ascii="Garamond" w:hAnsi="Garamond" w:cs="Arial"/>
          <w:color w:val="000000"/>
          <w:sz w:val="24"/>
          <w:szCs w:val="24"/>
        </w:rPr>
        <w:t xml:space="preserve">( jeden ) </w:t>
      </w:r>
      <w:r w:rsidRPr="00C803C0">
        <w:rPr>
          <w:rFonts w:ascii="Garamond" w:hAnsi="Garamond" w:cs="Arial"/>
          <w:color w:val="000000"/>
          <w:sz w:val="24"/>
          <w:szCs w:val="24"/>
        </w:rPr>
        <w:t>miesiąc przed upływem terminu składania ofert albo wniosków o dopuszczenie do udziału w postępowaniu;</w:t>
      </w:r>
    </w:p>
    <w:p w14:paraId="2D54B75D" w14:textId="6C6BA232"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 celu potwierdzenia braku podstaw wykluczenia wykonawcy z udziału w postępowaniu zamawiający będzie żądał następujących dokumentów:</w:t>
      </w:r>
    </w:p>
    <w:p w14:paraId="260B23A8" w14:textId="7B006513" w:rsidR="007355C1" w:rsidRPr="00C803C0" w:rsidRDefault="007355C1" w:rsidP="00F47025">
      <w:pPr>
        <w:pStyle w:val="Akapitzlist"/>
        <w:numPr>
          <w:ilvl w:val="1"/>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odpisu z właściwego rejestru lub z centralnej ewidencji i informacji o działalności gospodarczej, jeżeli odrębne przepisy wymagają wpisu do rejestru lub ewidencji, w celu potwierdzenia braku podstaw wykluczenia na podstawie art. 24 ust. 5 pkt 1 ustawy pzp;</w:t>
      </w:r>
    </w:p>
    <w:p w14:paraId="1463B8B4" w14:textId="660C012F" w:rsidR="007355C1" w:rsidRPr="00C803C0" w:rsidRDefault="007355C1" w:rsidP="00F47025">
      <w:pPr>
        <w:pStyle w:val="Akapitzlist"/>
        <w:numPr>
          <w:ilvl w:val="1"/>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zaświadczenia właściwego naczelnika urzędu skarbowego potwierdzającego, że wykonawca nie zalega z opłacaniem podatków, wystawionego nie wcześniej niż 3 </w:t>
      </w:r>
      <w:r w:rsidR="00F81637">
        <w:rPr>
          <w:rFonts w:ascii="Garamond" w:hAnsi="Garamond" w:cs="Arial"/>
          <w:color w:val="000000"/>
          <w:sz w:val="24"/>
          <w:szCs w:val="24"/>
        </w:rPr>
        <w:t xml:space="preserve">( trzy ) </w:t>
      </w:r>
      <w:r w:rsidRPr="00C803C0">
        <w:rPr>
          <w:rFonts w:ascii="Garamond" w:hAnsi="Garamond" w:cs="Arial"/>
          <w:color w:val="000000"/>
          <w:sz w:val="24"/>
          <w:szCs w:val="24"/>
        </w:rPr>
        <w:t>miesiące przed upływem terminu składania ofert albo wniosków o dopuszczenie do udziału w postępowaniu, lub innego dokumentu potwierdzającego, że wykonawca zawarł porozumienie z właściwym organem podatkowym w sprawie spłat tych należności wraz z ewentualnymi odsetkami lub grzywnami, w szczególności uzyskał przewidziane prawem zwolnienie, odroczenie lub rozłożenie na raty zaległych płatności lub wstrzymanie w całości wykonania decyzji właściwego organu;</w:t>
      </w:r>
    </w:p>
    <w:p w14:paraId="50B18E9B" w14:textId="6FD12A8C" w:rsidR="007355C1" w:rsidRPr="00C803C0" w:rsidRDefault="007355C1" w:rsidP="00F47025">
      <w:pPr>
        <w:pStyle w:val="Akapitzlist"/>
        <w:numPr>
          <w:ilvl w:val="1"/>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zaświadczenia właściwej terenowej jednostki organizacyjnej Zakładu Ubezpieczeń Społecznych lub Kasy Rolniczego Ubezpieczenia Społecznego albo innego dokumentu potwierdzającego, że wykonawca nie zalega z opłacaniem składek na ubezpieczenia społeczne lub zdrowotne, wystawionego nie wcześniej niż 3 </w:t>
      </w:r>
      <w:r w:rsidR="00F81637">
        <w:rPr>
          <w:rFonts w:ascii="Garamond" w:hAnsi="Garamond" w:cs="Arial"/>
          <w:color w:val="000000"/>
          <w:sz w:val="24"/>
          <w:szCs w:val="24"/>
        </w:rPr>
        <w:t xml:space="preserve">( trzy ) </w:t>
      </w:r>
      <w:r w:rsidRPr="00C803C0">
        <w:rPr>
          <w:rFonts w:ascii="Garamond" w:hAnsi="Garamond" w:cs="Arial"/>
          <w:color w:val="000000"/>
          <w:sz w:val="24"/>
          <w:szCs w:val="24"/>
        </w:rPr>
        <w:t xml:space="preserve">miesiące przed upływem terminu składania ofert albo wniosków o dopuszczenie do udziału w postępowaniu, lub innego dokumentu potwierdzającego, że wykonawca zawarł </w:t>
      </w:r>
      <w:r w:rsidRPr="00C803C0">
        <w:rPr>
          <w:rFonts w:ascii="Garamond" w:hAnsi="Garamond" w:cs="Arial"/>
          <w:color w:val="000000"/>
          <w:sz w:val="24"/>
          <w:szCs w:val="24"/>
        </w:rPr>
        <w:lastRenderedPageBreak/>
        <w:t>porozumienie z właściwym organem w sprawie spłat tych należności wraz z ewentualnymi odsetkami lub grzywnami, w szczególności uzyskał przewidziane prawem zwolnienie, odroczenie lub rozłożenie na raty zaległych płatności lub wstrzymanie w całości wykonania decyzji właściwego organu;</w:t>
      </w:r>
    </w:p>
    <w:p w14:paraId="37B18AF7" w14:textId="58D69188"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W celu potwierdzenia braku podstaw do wykluczenia z postępowania o udzielenie zamówienia w okolicznościach, o których mowa w art. 24 ust. 1 pkt 23 PZP, </w:t>
      </w:r>
      <w:r w:rsidRPr="00C803C0">
        <w:rPr>
          <w:rFonts w:ascii="Garamond" w:hAnsi="Garamond" w:cs="Arial"/>
          <w:b/>
          <w:color w:val="000000"/>
          <w:sz w:val="24"/>
          <w:szCs w:val="24"/>
        </w:rPr>
        <w:t xml:space="preserve">Wykonawca, w terminie 3 </w:t>
      </w:r>
      <w:r w:rsidR="00F81637">
        <w:rPr>
          <w:rFonts w:ascii="Garamond" w:hAnsi="Garamond" w:cs="Arial"/>
          <w:b/>
          <w:color w:val="000000"/>
          <w:sz w:val="24"/>
          <w:szCs w:val="24"/>
        </w:rPr>
        <w:t xml:space="preserve"> ( trzech ) </w:t>
      </w:r>
      <w:r w:rsidRPr="00C803C0">
        <w:rPr>
          <w:rFonts w:ascii="Garamond" w:hAnsi="Garamond" w:cs="Arial"/>
          <w:b/>
          <w:color w:val="000000"/>
          <w:sz w:val="24"/>
          <w:szCs w:val="24"/>
        </w:rPr>
        <w:t>dni od dnia zamieszczenia przez Zamawiającego na stronie internetowej informacji dotyczących: (1) kwoty jaką zamierza przeznaczyć na sfinansowanie zamówienia, (2) firm oraz adresów wykonawców, którzy złożyli oferty w terminie oraz (3) cen oferty, terminu wykonania zamówienia, okresu gwarancji i warunków płatności zawartych w ofertach, będzie zobowiązany złożyć oświadczenie o przynależności lub braku przynależności do tej samej grupy kapitałowej, co pozostali wykonawcy, którzy złożyli odrębne oferty w niniejszym postępowaniu.</w:t>
      </w:r>
      <w:r w:rsidR="002B375A" w:rsidRPr="00C803C0">
        <w:rPr>
          <w:rFonts w:ascii="Garamond" w:hAnsi="Garamond" w:cs="Arial"/>
          <w:color w:val="000000"/>
          <w:sz w:val="24"/>
          <w:szCs w:val="24"/>
        </w:rPr>
        <w:t xml:space="preserve"> </w:t>
      </w:r>
      <w:r w:rsidRPr="00C803C0">
        <w:rPr>
          <w:rFonts w:ascii="Garamond" w:hAnsi="Garamond" w:cs="Arial"/>
          <w:color w:val="000000"/>
          <w:sz w:val="24"/>
          <w:szCs w:val="24"/>
        </w:rPr>
        <w:t>Wzór oświadczenia zawarty jest w załączniku nr 4 do SIWZ. Wraz ze złożeniem oświadczenia, wykonawca może przedstawić dokumenty bądź informacje, że powiązania z innym wykonawcą nie prowadzą do zakłócenia konkurencji w postępowaniu o udzielenie zamówienia. W przypadku wykonawców wspólnie ubiegających się o udzielenie zamówienia oświadczenie składa każdy z takich wykonawców.</w:t>
      </w:r>
    </w:p>
    <w:p w14:paraId="312CFE4C" w14:textId="6AAB273F"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Jeżeli wykonawca ma siedzibę lub miejsce zamieszkania poza terytorium Rzeczypospolitej Polskiej, zamiast dokumentów, o których mowa w </w:t>
      </w:r>
      <w:r w:rsidR="00BD14ED" w:rsidRPr="00C803C0">
        <w:rPr>
          <w:rFonts w:ascii="Garamond" w:hAnsi="Garamond" w:cs="Arial"/>
          <w:color w:val="000000"/>
          <w:sz w:val="24"/>
          <w:szCs w:val="24"/>
        </w:rPr>
        <w:t>pkt. 11.1</w:t>
      </w:r>
      <w:r w:rsidRPr="00C803C0">
        <w:rPr>
          <w:rFonts w:ascii="Garamond" w:hAnsi="Garamond" w:cs="Arial"/>
          <w:color w:val="000000"/>
          <w:sz w:val="24"/>
          <w:szCs w:val="24"/>
        </w:rPr>
        <w:t xml:space="preserve">, składa dokument lub dokumenty wystawione w kraju, w którym ma siedzibę lub miejsce zamieszkania, </w:t>
      </w:r>
      <w:r w:rsidR="00BD14ED" w:rsidRPr="00C803C0">
        <w:rPr>
          <w:rFonts w:ascii="Garamond" w:hAnsi="Garamond" w:cs="Arial"/>
          <w:color w:val="000000"/>
          <w:sz w:val="24"/>
          <w:szCs w:val="24"/>
        </w:rPr>
        <w:t xml:space="preserve">potwierdzający, iż </w:t>
      </w:r>
      <w:r w:rsidRPr="00C803C0">
        <w:rPr>
          <w:rFonts w:ascii="Garamond" w:hAnsi="Garamond" w:cs="Arial"/>
          <w:color w:val="000000"/>
          <w:sz w:val="24"/>
          <w:szCs w:val="24"/>
        </w:rPr>
        <w:t>nie otwarto jego likwidacji ani nie ogłoszono upadłości - wystawiony nie wcześniej niż 6 miesięcy przed upływem terminu składania ofert;</w:t>
      </w:r>
    </w:p>
    <w:p w14:paraId="262477E9" w14:textId="2BC1920F"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Jeżeli w kraju, w którym wykonawca ma siedzibę lub miejsce zamieszkania lub miejsce zamieszkania ma osoba, której dokument dotyczy, nie wydaje się dokumentów, o których mowa w </w:t>
      </w:r>
      <w:r w:rsidR="00BD14ED" w:rsidRPr="00C803C0">
        <w:rPr>
          <w:rFonts w:ascii="Garamond" w:hAnsi="Garamond" w:cs="Arial"/>
          <w:color w:val="000000"/>
          <w:sz w:val="24"/>
          <w:szCs w:val="24"/>
        </w:rPr>
        <w:t>pkt</w:t>
      </w:r>
      <w:r w:rsidRPr="00C803C0">
        <w:rPr>
          <w:rFonts w:ascii="Garamond" w:hAnsi="Garamond" w:cs="Arial"/>
          <w:color w:val="000000"/>
          <w:sz w:val="24"/>
          <w:szCs w:val="24"/>
        </w:rPr>
        <w:t xml:space="preserve">. </w:t>
      </w:r>
      <w:r w:rsidR="00BD14ED" w:rsidRPr="00C803C0">
        <w:rPr>
          <w:rFonts w:ascii="Garamond" w:hAnsi="Garamond" w:cs="Arial"/>
          <w:color w:val="000000"/>
          <w:sz w:val="24"/>
          <w:szCs w:val="24"/>
        </w:rPr>
        <w:t>11.2 i 11.3</w:t>
      </w:r>
      <w:r w:rsidRPr="00C803C0">
        <w:rPr>
          <w:rFonts w:ascii="Garamond" w:hAnsi="Garamond" w:cs="Arial"/>
          <w:color w:val="000000"/>
          <w:sz w:val="24"/>
          <w:szCs w:val="24"/>
        </w:rPr>
        <w:t xml:space="preserve">, zastępuje się je dokumentem zawierającym odpowiednio oświadczenie wykonawcy, ze wskazaniem osoby albo osób uprawnionych do jego reprezentacji, lub oświadczenie osoby, której dokument miał dotyczyć, złożone przed notariuszem lub przed organem sądowym, administracyjnym albo organem samorządu zawodowego lub gospodarczego właściwym ze względu na siedzibę lub miejsce zamieszkania wykonawcy lub miejsce zamieszkania tej osoby – wystawionym nie wcześniej niż 6 </w:t>
      </w:r>
      <w:r w:rsidR="00F81637">
        <w:rPr>
          <w:rFonts w:ascii="Garamond" w:hAnsi="Garamond" w:cs="Arial"/>
          <w:color w:val="000000"/>
          <w:sz w:val="24"/>
          <w:szCs w:val="24"/>
        </w:rPr>
        <w:t xml:space="preserve">( sześć ) </w:t>
      </w:r>
      <w:r w:rsidRPr="00C803C0">
        <w:rPr>
          <w:rFonts w:ascii="Garamond" w:hAnsi="Garamond" w:cs="Arial"/>
          <w:color w:val="000000"/>
          <w:sz w:val="24"/>
          <w:szCs w:val="24"/>
        </w:rPr>
        <w:t>miesięcy przed upływem terminu składania ofert.</w:t>
      </w:r>
    </w:p>
    <w:p w14:paraId="6018F85D" w14:textId="7CE6A9C8"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b/>
          <w:bCs/>
          <w:color w:val="000000"/>
          <w:sz w:val="24"/>
          <w:szCs w:val="24"/>
        </w:rPr>
        <w:t>W przypadku Wykonawców wspólnie ubiegaj</w:t>
      </w:r>
      <w:r w:rsidRPr="00C803C0">
        <w:rPr>
          <w:rFonts w:ascii="Garamond" w:hAnsi="Garamond" w:cs="Arial,Bold"/>
          <w:b/>
          <w:bCs/>
          <w:color w:val="000000"/>
          <w:sz w:val="24"/>
          <w:szCs w:val="24"/>
        </w:rPr>
        <w:t>ą</w:t>
      </w:r>
      <w:r w:rsidRPr="00C803C0">
        <w:rPr>
          <w:rFonts w:ascii="Garamond" w:hAnsi="Garamond" w:cs="Arial"/>
          <w:b/>
          <w:bCs/>
          <w:color w:val="000000"/>
          <w:sz w:val="24"/>
          <w:szCs w:val="24"/>
        </w:rPr>
        <w:t>cych si</w:t>
      </w:r>
      <w:r w:rsidRPr="00C803C0">
        <w:rPr>
          <w:rFonts w:ascii="Garamond" w:hAnsi="Garamond" w:cs="Arial,Bold"/>
          <w:b/>
          <w:bCs/>
          <w:color w:val="000000"/>
          <w:sz w:val="24"/>
          <w:szCs w:val="24"/>
        </w:rPr>
        <w:t xml:space="preserve">ę </w:t>
      </w:r>
      <w:r w:rsidRPr="00C803C0">
        <w:rPr>
          <w:rFonts w:ascii="Garamond" w:hAnsi="Garamond" w:cs="Arial"/>
          <w:b/>
          <w:bCs/>
          <w:color w:val="000000"/>
          <w:sz w:val="24"/>
          <w:szCs w:val="24"/>
        </w:rPr>
        <w:t>o udzielenie zamówienia (spó</w:t>
      </w:r>
      <w:r w:rsidRPr="00C803C0">
        <w:rPr>
          <w:rFonts w:ascii="Garamond" w:hAnsi="Garamond" w:cs="Arial,Bold"/>
          <w:b/>
          <w:bCs/>
          <w:color w:val="000000"/>
          <w:sz w:val="24"/>
          <w:szCs w:val="24"/>
        </w:rPr>
        <w:t>ł</w:t>
      </w:r>
      <w:r w:rsidRPr="00C803C0">
        <w:rPr>
          <w:rFonts w:ascii="Garamond" w:hAnsi="Garamond" w:cs="Arial"/>
          <w:b/>
          <w:bCs/>
          <w:color w:val="000000"/>
          <w:sz w:val="24"/>
          <w:szCs w:val="24"/>
        </w:rPr>
        <w:t>ki cywilne, konsorcja) dokumenty i o</w:t>
      </w:r>
      <w:r w:rsidRPr="00C803C0">
        <w:rPr>
          <w:rFonts w:ascii="Garamond" w:hAnsi="Garamond" w:cs="Arial,Bold"/>
          <w:b/>
          <w:bCs/>
          <w:color w:val="000000"/>
          <w:sz w:val="24"/>
          <w:szCs w:val="24"/>
        </w:rPr>
        <w:t>ś</w:t>
      </w:r>
      <w:r w:rsidRPr="00C803C0">
        <w:rPr>
          <w:rFonts w:ascii="Garamond" w:hAnsi="Garamond" w:cs="Arial"/>
          <w:b/>
          <w:bCs/>
          <w:color w:val="000000"/>
          <w:sz w:val="24"/>
          <w:szCs w:val="24"/>
        </w:rPr>
        <w:t>wiadczenia okre</w:t>
      </w:r>
      <w:r w:rsidRPr="00C803C0">
        <w:rPr>
          <w:rFonts w:ascii="Garamond" w:hAnsi="Garamond" w:cs="Arial,Bold"/>
          <w:b/>
          <w:bCs/>
          <w:color w:val="000000"/>
          <w:sz w:val="24"/>
          <w:szCs w:val="24"/>
        </w:rPr>
        <w:t>ś</w:t>
      </w:r>
      <w:r w:rsidRPr="00C803C0">
        <w:rPr>
          <w:rFonts w:ascii="Garamond" w:hAnsi="Garamond" w:cs="Arial"/>
          <w:b/>
          <w:bCs/>
          <w:color w:val="000000"/>
          <w:sz w:val="24"/>
          <w:szCs w:val="24"/>
        </w:rPr>
        <w:t xml:space="preserve">lone w </w:t>
      </w:r>
      <w:r w:rsidR="00BD14ED" w:rsidRPr="00C803C0">
        <w:rPr>
          <w:rFonts w:ascii="Garamond" w:hAnsi="Garamond" w:cs="Arial"/>
          <w:b/>
          <w:bCs/>
          <w:color w:val="000000"/>
          <w:sz w:val="24"/>
          <w:szCs w:val="24"/>
        </w:rPr>
        <w:t>pkt. 11.1 – 11.3</w:t>
      </w:r>
      <w:r w:rsidR="00877BBD" w:rsidRPr="00C803C0">
        <w:rPr>
          <w:rFonts w:ascii="Garamond" w:hAnsi="Garamond" w:cs="Arial"/>
          <w:b/>
          <w:bCs/>
          <w:color w:val="000000"/>
          <w:sz w:val="24"/>
          <w:szCs w:val="24"/>
        </w:rPr>
        <w:t xml:space="preserve"> oraz </w:t>
      </w:r>
      <w:r w:rsidR="00877BBD" w:rsidRPr="00C803C0">
        <w:rPr>
          <w:rFonts w:ascii="Garamond" w:hAnsi="Garamond" w:cs="Arial"/>
          <w:b/>
          <w:bCs/>
          <w:color w:val="000000"/>
          <w:sz w:val="24"/>
          <w:szCs w:val="24"/>
        </w:rPr>
        <w:lastRenderedPageBreak/>
        <w:t>pkt. 12</w:t>
      </w:r>
      <w:r w:rsidRPr="00C803C0">
        <w:rPr>
          <w:rFonts w:ascii="Garamond" w:hAnsi="Garamond" w:cs="Arial"/>
          <w:b/>
          <w:bCs/>
          <w:color w:val="000000"/>
          <w:sz w:val="24"/>
          <w:szCs w:val="24"/>
        </w:rPr>
        <w:t xml:space="preserve"> sk</w:t>
      </w:r>
      <w:r w:rsidRPr="00C803C0">
        <w:rPr>
          <w:rFonts w:ascii="Garamond" w:hAnsi="Garamond" w:cs="Arial,Bold"/>
          <w:b/>
          <w:bCs/>
          <w:color w:val="000000"/>
          <w:sz w:val="24"/>
          <w:szCs w:val="24"/>
        </w:rPr>
        <w:t>ł</w:t>
      </w:r>
      <w:r w:rsidRPr="00C803C0">
        <w:rPr>
          <w:rFonts w:ascii="Garamond" w:hAnsi="Garamond" w:cs="Arial"/>
          <w:b/>
          <w:bCs/>
          <w:color w:val="000000"/>
          <w:sz w:val="24"/>
          <w:szCs w:val="24"/>
        </w:rPr>
        <w:t>ada ka</w:t>
      </w:r>
      <w:r w:rsidRPr="00C803C0">
        <w:rPr>
          <w:rFonts w:ascii="Garamond" w:hAnsi="Garamond" w:cs="Arial,Bold"/>
          <w:b/>
          <w:bCs/>
          <w:color w:val="000000"/>
          <w:sz w:val="24"/>
          <w:szCs w:val="24"/>
        </w:rPr>
        <w:t>ż</w:t>
      </w:r>
      <w:r w:rsidRPr="00C803C0">
        <w:rPr>
          <w:rFonts w:ascii="Garamond" w:hAnsi="Garamond" w:cs="Arial"/>
          <w:b/>
          <w:bCs/>
          <w:color w:val="000000"/>
          <w:sz w:val="24"/>
          <w:szCs w:val="24"/>
        </w:rPr>
        <w:t>dy z Wykonawców wspólnie ubiegaj</w:t>
      </w:r>
      <w:r w:rsidRPr="00C803C0">
        <w:rPr>
          <w:rFonts w:ascii="Garamond" w:hAnsi="Garamond" w:cs="Arial,Bold"/>
          <w:b/>
          <w:bCs/>
          <w:color w:val="000000"/>
          <w:sz w:val="24"/>
          <w:szCs w:val="24"/>
        </w:rPr>
        <w:t>ą</w:t>
      </w:r>
      <w:r w:rsidRPr="00C803C0">
        <w:rPr>
          <w:rFonts w:ascii="Garamond" w:hAnsi="Garamond" w:cs="Arial"/>
          <w:b/>
          <w:bCs/>
          <w:color w:val="000000"/>
          <w:sz w:val="24"/>
          <w:szCs w:val="24"/>
        </w:rPr>
        <w:t>cych si</w:t>
      </w:r>
      <w:r w:rsidRPr="00C803C0">
        <w:rPr>
          <w:rFonts w:ascii="Garamond" w:hAnsi="Garamond" w:cs="Arial,Bold"/>
          <w:b/>
          <w:bCs/>
          <w:color w:val="000000"/>
          <w:sz w:val="24"/>
          <w:szCs w:val="24"/>
        </w:rPr>
        <w:t xml:space="preserve">ę </w:t>
      </w:r>
      <w:r w:rsidRPr="00C803C0">
        <w:rPr>
          <w:rFonts w:ascii="Garamond" w:hAnsi="Garamond" w:cs="Arial"/>
          <w:b/>
          <w:bCs/>
          <w:color w:val="000000"/>
          <w:sz w:val="24"/>
          <w:szCs w:val="24"/>
        </w:rPr>
        <w:t>o udzielenie zamówienia.</w:t>
      </w:r>
    </w:p>
    <w:p w14:paraId="38FCF601" w14:textId="079FD73D"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W przypadku wskazania przez wykonawcę w ofercie dostępności oświadczeń lub dokumentów, o których mowa w pkt </w:t>
      </w:r>
      <w:r w:rsidR="00877BBD" w:rsidRPr="00C803C0">
        <w:rPr>
          <w:rFonts w:ascii="Garamond" w:hAnsi="Garamond" w:cs="Arial"/>
          <w:color w:val="000000"/>
          <w:sz w:val="24"/>
          <w:szCs w:val="24"/>
        </w:rPr>
        <w:t>10 i pkt 11</w:t>
      </w:r>
      <w:r w:rsidRPr="00C803C0">
        <w:rPr>
          <w:rFonts w:ascii="Garamond" w:hAnsi="Garamond" w:cs="Arial"/>
          <w:color w:val="000000"/>
          <w:sz w:val="24"/>
          <w:szCs w:val="24"/>
        </w:rPr>
        <w:t xml:space="preserve"> w formie elektronicznej pod określonymi adresami internetowymi ogólnodostępnych i bezpłatnych baz danych, Zamawiający pobierze samodzielnie z tych baz danych wskazane przez wykonawcę oświadczenia lub dokumenty. W przypadku, o którym mowa powyżej, Zamawiający będzie żądał od wykonawcy przedstawienia tłumaczenia na język polski wskazanych przez wykonawcę i pobranych samodzielnie przez Zamawiającego dokumentów.</w:t>
      </w:r>
    </w:p>
    <w:p w14:paraId="5B76659E" w14:textId="35B5D05E"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Wykonawca nie jest obowiązany do złożenia oświadczeń lub dokumentów potwierdzających okoliczności, o których mowa w pkt </w:t>
      </w:r>
      <w:r w:rsidR="00446A2A" w:rsidRPr="00C803C0">
        <w:rPr>
          <w:rFonts w:ascii="Garamond" w:hAnsi="Garamond" w:cs="Arial"/>
          <w:color w:val="000000"/>
          <w:sz w:val="24"/>
          <w:szCs w:val="24"/>
        </w:rPr>
        <w:t>10 i pkt 11</w:t>
      </w:r>
      <w:r w:rsidRPr="00C803C0">
        <w:rPr>
          <w:rFonts w:ascii="Garamond" w:hAnsi="Garamond" w:cs="Arial"/>
          <w:color w:val="000000"/>
          <w:sz w:val="24"/>
          <w:szCs w:val="24"/>
        </w:rPr>
        <w:t xml:space="preserve"> , jeżeli zamawiający posiada oświadczenia lub dokumenty dotyczące tego wykonawcy, o ile są one aktualne.</w:t>
      </w:r>
    </w:p>
    <w:p w14:paraId="682555C2" w14:textId="3B519F83"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iCs/>
          <w:color w:val="000000"/>
          <w:sz w:val="24"/>
          <w:szCs w:val="24"/>
        </w:rPr>
      </w:pPr>
      <w:r w:rsidRPr="00C803C0">
        <w:rPr>
          <w:rFonts w:ascii="Garamond" w:hAnsi="Garamond" w:cs="Arial"/>
          <w:iCs/>
          <w:color w:val="000000"/>
          <w:sz w:val="24"/>
          <w:szCs w:val="24"/>
        </w:rPr>
        <w:t>Je</w:t>
      </w:r>
      <w:r w:rsidRPr="00C803C0">
        <w:rPr>
          <w:rFonts w:ascii="Garamond" w:hAnsi="Garamond" w:cs="Arial,Italic"/>
          <w:iCs/>
          <w:color w:val="000000"/>
          <w:sz w:val="24"/>
          <w:szCs w:val="24"/>
        </w:rPr>
        <w:t>ż</w:t>
      </w:r>
      <w:r w:rsidRPr="00C803C0">
        <w:rPr>
          <w:rFonts w:ascii="Garamond" w:hAnsi="Garamond" w:cs="Arial"/>
          <w:iCs/>
          <w:color w:val="000000"/>
          <w:sz w:val="24"/>
          <w:szCs w:val="24"/>
        </w:rPr>
        <w:t>eli Wykonawca powo</w:t>
      </w:r>
      <w:r w:rsidRPr="00C803C0">
        <w:rPr>
          <w:rFonts w:ascii="Garamond" w:hAnsi="Garamond" w:cs="Arial,Italic"/>
          <w:iCs/>
          <w:color w:val="000000"/>
          <w:sz w:val="24"/>
          <w:szCs w:val="24"/>
        </w:rPr>
        <w:t>ł</w:t>
      </w:r>
      <w:r w:rsidRPr="00C803C0">
        <w:rPr>
          <w:rFonts w:ascii="Garamond" w:hAnsi="Garamond" w:cs="Arial"/>
          <w:iCs/>
          <w:color w:val="000000"/>
          <w:sz w:val="24"/>
          <w:szCs w:val="24"/>
        </w:rPr>
        <w:t>uje si</w:t>
      </w:r>
      <w:r w:rsidRPr="00C803C0">
        <w:rPr>
          <w:rFonts w:ascii="Garamond" w:hAnsi="Garamond" w:cs="Arial,Italic"/>
          <w:iCs/>
          <w:color w:val="000000"/>
          <w:sz w:val="24"/>
          <w:szCs w:val="24"/>
        </w:rPr>
        <w:t xml:space="preserve">ę </w:t>
      </w:r>
      <w:r w:rsidRPr="00C803C0">
        <w:rPr>
          <w:rFonts w:ascii="Garamond" w:hAnsi="Garamond" w:cs="Arial"/>
          <w:iCs/>
          <w:color w:val="000000"/>
          <w:sz w:val="24"/>
          <w:szCs w:val="24"/>
        </w:rPr>
        <w:t>na o</w:t>
      </w:r>
      <w:r w:rsidRPr="00C803C0">
        <w:rPr>
          <w:rFonts w:ascii="Garamond" w:hAnsi="Garamond" w:cs="Arial,Italic"/>
          <w:iCs/>
          <w:color w:val="000000"/>
          <w:sz w:val="24"/>
          <w:szCs w:val="24"/>
        </w:rPr>
        <w:t>ś</w:t>
      </w:r>
      <w:r w:rsidRPr="00C803C0">
        <w:rPr>
          <w:rFonts w:ascii="Garamond" w:hAnsi="Garamond" w:cs="Arial"/>
          <w:iCs/>
          <w:color w:val="000000"/>
          <w:sz w:val="24"/>
          <w:szCs w:val="24"/>
        </w:rPr>
        <w:t>wiadczenia lub dokumenty, b</w:t>
      </w:r>
      <w:r w:rsidRPr="00C803C0">
        <w:rPr>
          <w:rFonts w:ascii="Garamond" w:hAnsi="Garamond" w:cs="Arial,Italic"/>
          <w:iCs/>
          <w:color w:val="000000"/>
          <w:sz w:val="24"/>
          <w:szCs w:val="24"/>
        </w:rPr>
        <w:t>ę</w:t>
      </w:r>
      <w:r w:rsidRPr="00C803C0">
        <w:rPr>
          <w:rFonts w:ascii="Garamond" w:hAnsi="Garamond" w:cs="Arial"/>
          <w:iCs/>
          <w:color w:val="000000"/>
          <w:sz w:val="24"/>
          <w:szCs w:val="24"/>
        </w:rPr>
        <w:t>d</w:t>
      </w:r>
      <w:r w:rsidRPr="00C803C0">
        <w:rPr>
          <w:rFonts w:ascii="Garamond" w:hAnsi="Garamond" w:cs="Arial,Italic"/>
          <w:iCs/>
          <w:color w:val="000000"/>
          <w:sz w:val="24"/>
          <w:szCs w:val="24"/>
        </w:rPr>
        <w:t>ą</w:t>
      </w:r>
      <w:r w:rsidRPr="00C803C0">
        <w:rPr>
          <w:rFonts w:ascii="Garamond" w:hAnsi="Garamond" w:cs="Arial"/>
          <w:iCs/>
          <w:color w:val="000000"/>
          <w:sz w:val="24"/>
          <w:szCs w:val="24"/>
        </w:rPr>
        <w:t>ce w posiadaniu Zamawiaj</w:t>
      </w:r>
      <w:r w:rsidRPr="00C803C0">
        <w:rPr>
          <w:rFonts w:ascii="Garamond" w:hAnsi="Garamond" w:cs="Arial,Italic"/>
          <w:iCs/>
          <w:color w:val="000000"/>
          <w:sz w:val="24"/>
          <w:szCs w:val="24"/>
        </w:rPr>
        <w:t>ą</w:t>
      </w:r>
      <w:r w:rsidRPr="00C803C0">
        <w:rPr>
          <w:rFonts w:ascii="Garamond" w:hAnsi="Garamond" w:cs="Arial"/>
          <w:iCs/>
          <w:color w:val="000000"/>
          <w:sz w:val="24"/>
          <w:szCs w:val="24"/>
        </w:rPr>
        <w:t>cego, potwierdzaj</w:t>
      </w:r>
      <w:r w:rsidRPr="00C803C0">
        <w:rPr>
          <w:rFonts w:ascii="Garamond" w:hAnsi="Garamond" w:cs="Arial,Italic"/>
          <w:iCs/>
          <w:color w:val="000000"/>
          <w:sz w:val="24"/>
          <w:szCs w:val="24"/>
        </w:rPr>
        <w:t>ą</w:t>
      </w:r>
      <w:r w:rsidRPr="00C803C0">
        <w:rPr>
          <w:rFonts w:ascii="Garamond" w:hAnsi="Garamond" w:cs="Arial"/>
          <w:iCs/>
          <w:color w:val="000000"/>
          <w:sz w:val="24"/>
          <w:szCs w:val="24"/>
        </w:rPr>
        <w:t>ce okoliczno</w:t>
      </w:r>
      <w:r w:rsidRPr="00C803C0">
        <w:rPr>
          <w:rFonts w:ascii="Garamond" w:hAnsi="Garamond" w:cs="Arial,Italic"/>
          <w:iCs/>
          <w:color w:val="000000"/>
          <w:sz w:val="24"/>
          <w:szCs w:val="24"/>
        </w:rPr>
        <w:t>ś</w:t>
      </w:r>
      <w:r w:rsidRPr="00C803C0">
        <w:rPr>
          <w:rFonts w:ascii="Garamond" w:hAnsi="Garamond" w:cs="Arial"/>
          <w:iCs/>
          <w:color w:val="000000"/>
          <w:sz w:val="24"/>
          <w:szCs w:val="24"/>
        </w:rPr>
        <w:t xml:space="preserve">ci, o których mowa w pkt </w:t>
      </w:r>
      <w:r w:rsidR="00446A2A" w:rsidRPr="00C803C0">
        <w:rPr>
          <w:rFonts w:ascii="Garamond" w:hAnsi="Garamond" w:cs="Arial"/>
          <w:iCs/>
          <w:color w:val="000000"/>
          <w:sz w:val="24"/>
          <w:szCs w:val="24"/>
        </w:rPr>
        <w:t>10</w:t>
      </w:r>
      <w:r w:rsidRPr="00C803C0">
        <w:rPr>
          <w:rFonts w:ascii="Garamond" w:hAnsi="Garamond" w:cs="Arial"/>
          <w:iCs/>
          <w:color w:val="000000"/>
          <w:sz w:val="24"/>
          <w:szCs w:val="24"/>
        </w:rPr>
        <w:t xml:space="preserve"> </w:t>
      </w:r>
      <w:r w:rsidR="00446A2A" w:rsidRPr="00C803C0">
        <w:rPr>
          <w:rFonts w:ascii="Garamond" w:hAnsi="Garamond" w:cs="Arial"/>
          <w:iCs/>
          <w:color w:val="000000"/>
          <w:sz w:val="24"/>
          <w:szCs w:val="24"/>
        </w:rPr>
        <w:t>oraz pkt 11</w:t>
      </w:r>
      <w:r w:rsidRPr="00C803C0">
        <w:rPr>
          <w:rFonts w:ascii="Garamond" w:hAnsi="Garamond" w:cs="Arial"/>
          <w:iCs/>
          <w:color w:val="000000"/>
          <w:sz w:val="24"/>
          <w:szCs w:val="24"/>
        </w:rPr>
        <w:t>, zaleca si</w:t>
      </w:r>
      <w:r w:rsidRPr="00C803C0">
        <w:rPr>
          <w:rFonts w:ascii="Garamond" w:hAnsi="Garamond" w:cs="Arial,Italic"/>
          <w:iCs/>
          <w:color w:val="000000"/>
          <w:sz w:val="24"/>
          <w:szCs w:val="24"/>
        </w:rPr>
        <w:t xml:space="preserve">ę </w:t>
      </w:r>
      <w:r w:rsidRPr="00C803C0">
        <w:rPr>
          <w:rFonts w:ascii="Garamond" w:hAnsi="Garamond" w:cs="Arial"/>
          <w:iCs/>
          <w:color w:val="000000"/>
          <w:sz w:val="24"/>
          <w:szCs w:val="24"/>
        </w:rPr>
        <w:t>wskazanie w ofercie informacji dotycz</w:t>
      </w:r>
      <w:r w:rsidRPr="00C803C0">
        <w:rPr>
          <w:rFonts w:ascii="Garamond" w:hAnsi="Garamond" w:cs="Arial,Italic"/>
          <w:iCs/>
          <w:color w:val="000000"/>
          <w:sz w:val="24"/>
          <w:szCs w:val="24"/>
        </w:rPr>
        <w:t>ą</w:t>
      </w:r>
      <w:r w:rsidRPr="00C803C0">
        <w:rPr>
          <w:rFonts w:ascii="Garamond" w:hAnsi="Garamond" w:cs="Arial"/>
          <w:iCs/>
          <w:color w:val="000000"/>
          <w:sz w:val="24"/>
          <w:szCs w:val="24"/>
        </w:rPr>
        <w:t>cych numeru i nazwy post</w:t>
      </w:r>
      <w:r w:rsidRPr="00C803C0">
        <w:rPr>
          <w:rFonts w:ascii="Garamond" w:hAnsi="Garamond" w:cs="Arial,Italic"/>
          <w:iCs/>
          <w:color w:val="000000"/>
          <w:sz w:val="24"/>
          <w:szCs w:val="24"/>
        </w:rPr>
        <w:t>ę</w:t>
      </w:r>
      <w:r w:rsidRPr="00C803C0">
        <w:rPr>
          <w:rFonts w:ascii="Garamond" w:hAnsi="Garamond" w:cs="Arial"/>
          <w:iCs/>
          <w:color w:val="000000"/>
          <w:sz w:val="24"/>
          <w:szCs w:val="24"/>
        </w:rPr>
        <w:t>powania Zamawiaj</w:t>
      </w:r>
      <w:r w:rsidRPr="00C803C0">
        <w:rPr>
          <w:rFonts w:ascii="Garamond" w:hAnsi="Garamond" w:cs="Arial,Italic"/>
          <w:iCs/>
          <w:color w:val="000000"/>
          <w:sz w:val="24"/>
          <w:szCs w:val="24"/>
        </w:rPr>
        <w:t>ą</w:t>
      </w:r>
      <w:r w:rsidRPr="00C803C0">
        <w:rPr>
          <w:rFonts w:ascii="Garamond" w:hAnsi="Garamond" w:cs="Arial"/>
          <w:iCs/>
          <w:color w:val="000000"/>
          <w:sz w:val="24"/>
          <w:szCs w:val="24"/>
        </w:rPr>
        <w:t>cego, w którym powy</w:t>
      </w:r>
      <w:r w:rsidRPr="00C803C0">
        <w:rPr>
          <w:rFonts w:ascii="Garamond" w:hAnsi="Garamond" w:cs="Arial,Italic"/>
          <w:iCs/>
          <w:color w:val="000000"/>
          <w:sz w:val="24"/>
          <w:szCs w:val="24"/>
        </w:rPr>
        <w:t>ż</w:t>
      </w:r>
      <w:r w:rsidRPr="00C803C0">
        <w:rPr>
          <w:rFonts w:ascii="Garamond" w:hAnsi="Garamond" w:cs="Arial"/>
          <w:iCs/>
          <w:color w:val="000000"/>
          <w:sz w:val="24"/>
          <w:szCs w:val="24"/>
        </w:rPr>
        <w:t>sze dokumenty zosta</w:t>
      </w:r>
      <w:r w:rsidRPr="00C803C0">
        <w:rPr>
          <w:rFonts w:ascii="Garamond" w:hAnsi="Garamond" w:cs="Arial,Italic"/>
          <w:iCs/>
          <w:color w:val="000000"/>
          <w:sz w:val="24"/>
          <w:szCs w:val="24"/>
        </w:rPr>
        <w:t>ł</w:t>
      </w:r>
      <w:r w:rsidRPr="00C803C0">
        <w:rPr>
          <w:rFonts w:ascii="Garamond" w:hAnsi="Garamond" w:cs="Arial"/>
          <w:iCs/>
          <w:color w:val="000000"/>
          <w:sz w:val="24"/>
          <w:szCs w:val="24"/>
        </w:rPr>
        <w:t>y z</w:t>
      </w:r>
      <w:r w:rsidRPr="00C803C0">
        <w:rPr>
          <w:rFonts w:ascii="Garamond" w:hAnsi="Garamond" w:cs="Arial,Italic"/>
          <w:iCs/>
          <w:color w:val="000000"/>
          <w:sz w:val="24"/>
          <w:szCs w:val="24"/>
        </w:rPr>
        <w:t>ł</w:t>
      </w:r>
      <w:r w:rsidRPr="00C803C0">
        <w:rPr>
          <w:rFonts w:ascii="Garamond" w:hAnsi="Garamond" w:cs="Arial"/>
          <w:iCs/>
          <w:color w:val="000000"/>
          <w:sz w:val="24"/>
          <w:szCs w:val="24"/>
        </w:rPr>
        <w:t>o</w:t>
      </w:r>
      <w:r w:rsidRPr="00C803C0">
        <w:rPr>
          <w:rFonts w:ascii="Garamond" w:hAnsi="Garamond" w:cs="Arial,Italic"/>
          <w:iCs/>
          <w:color w:val="000000"/>
          <w:sz w:val="24"/>
          <w:szCs w:val="24"/>
        </w:rPr>
        <w:t>ż</w:t>
      </w:r>
      <w:r w:rsidRPr="00C803C0">
        <w:rPr>
          <w:rFonts w:ascii="Garamond" w:hAnsi="Garamond" w:cs="Arial"/>
          <w:iCs/>
          <w:color w:val="000000"/>
          <w:sz w:val="24"/>
          <w:szCs w:val="24"/>
        </w:rPr>
        <w:t>one.</w:t>
      </w:r>
    </w:p>
    <w:p w14:paraId="7B57DAE0" w14:textId="576FE4CE" w:rsidR="007355C1" w:rsidRPr="00C803C0" w:rsidRDefault="007355C1" w:rsidP="00F47025">
      <w:pPr>
        <w:pStyle w:val="Akapitzlist"/>
        <w:numPr>
          <w:ilvl w:val="0"/>
          <w:numId w:val="14"/>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Wykonawca, który podlega wykluczeniu na podstawie art. 24 ust. 1 pkt 13 i 14 oraz 16-20 ustawy pzp lub </w:t>
      </w:r>
      <w:r w:rsidR="00EA6B40" w:rsidRPr="00C803C0">
        <w:rPr>
          <w:rFonts w:ascii="Garamond" w:hAnsi="Garamond" w:cs="Arial"/>
          <w:color w:val="000000"/>
          <w:sz w:val="24"/>
          <w:szCs w:val="24"/>
        </w:rPr>
        <w:t xml:space="preserve">na podstawie </w:t>
      </w:r>
      <w:r w:rsidRPr="00C803C0">
        <w:rPr>
          <w:rFonts w:ascii="Garamond" w:hAnsi="Garamond" w:cs="Arial"/>
          <w:color w:val="000000"/>
          <w:sz w:val="24"/>
          <w:szCs w:val="24"/>
        </w:rPr>
        <w:t xml:space="preserve">przesłanek określonych w </w:t>
      </w:r>
      <w:r w:rsidR="00EF36D5" w:rsidRPr="00C803C0">
        <w:rPr>
          <w:rFonts w:ascii="Garamond" w:hAnsi="Garamond" w:cs="Arial"/>
          <w:color w:val="000000"/>
          <w:sz w:val="24"/>
          <w:szCs w:val="24"/>
        </w:rPr>
        <w:t>Dziale 6</w:t>
      </w:r>
      <w:r w:rsidRPr="00C803C0">
        <w:rPr>
          <w:rFonts w:ascii="Garamond" w:hAnsi="Garamond" w:cs="Arial"/>
          <w:color w:val="000000"/>
          <w:sz w:val="24"/>
          <w:szCs w:val="24"/>
        </w:rPr>
        <w:t xml:space="preserve"> SIWZ, może przedstawić dowody na to, że podjęte przez niego środki są wystarczające do wykazania jego rzetelności, w szczególności udowodnić naprawienie szkody wyrządzonej przestępstwem lub przestępstwem skarbowym, zadośćuczynienie pieniężne za doznaną krzywdę lub naprawienie szkody, wyczerpujące wyjaśnienie stanu faktycznego oraz współpracę z organami ścigania oraz podjęcie konkretnych środków technicznych, organizacyjnych i kadrowych, które są odpowiednie dla zapobiegania dalszym przestępstwom lub przestępstwom skarbowym lub nieprawidłowemu postępowaniu wykonawcy.</w:t>
      </w:r>
    </w:p>
    <w:p w14:paraId="7474B6B0" w14:textId="77777777" w:rsidR="007355C1" w:rsidRPr="00C803C0" w:rsidRDefault="007355C1" w:rsidP="00F47025">
      <w:pPr>
        <w:pStyle w:val="Akapitzlist"/>
        <w:numPr>
          <w:ilvl w:val="0"/>
          <w:numId w:val="5"/>
        </w:numPr>
        <w:pBdr>
          <w:top w:val="single" w:sz="4" w:space="11" w:color="000000"/>
          <w:left w:val="single" w:sz="4" w:space="4" w:color="000000"/>
          <w:bottom w:val="single" w:sz="4" w:space="7" w:color="000000"/>
          <w:right w:val="single" w:sz="4" w:space="4" w:color="000000"/>
        </w:pBdr>
        <w:spacing w:after="0" w:line="360" w:lineRule="auto"/>
        <w:ind w:hanging="900"/>
        <w:outlineLvl w:val="0"/>
        <w:rPr>
          <w:rFonts w:ascii="Garamond" w:eastAsia="Times New Roman" w:hAnsi="Garamond" w:cs="Arial"/>
          <w:b/>
          <w:bCs/>
          <w:sz w:val="24"/>
          <w:szCs w:val="24"/>
          <w:lang w:val="x-none" w:eastAsia="x-none"/>
        </w:rPr>
      </w:pPr>
      <w:r w:rsidRPr="00C803C0">
        <w:rPr>
          <w:rFonts w:ascii="Garamond" w:eastAsia="Times New Roman" w:hAnsi="Garamond" w:cs="Arial"/>
          <w:b/>
          <w:bCs/>
          <w:sz w:val="24"/>
          <w:szCs w:val="24"/>
          <w:lang w:val="x-none" w:eastAsia="x-none"/>
        </w:rPr>
        <w:t>INFORMACJE O SPOSOBIE POROZUMIEWANIA SIĘ ZAMAWIAJĄCEGO Z WYKONAWCAMI ORAZ PRZEKAZYWANIA OŚWIADCZEŃ LUB DOKUMENTÓW</w:t>
      </w:r>
      <w:r w:rsidRPr="00C803C0">
        <w:rPr>
          <w:rFonts w:ascii="Garamond" w:eastAsia="Times New Roman" w:hAnsi="Garamond" w:cs="Arial"/>
          <w:b/>
          <w:bCs/>
          <w:sz w:val="24"/>
          <w:szCs w:val="24"/>
          <w:lang w:eastAsia="x-none"/>
        </w:rPr>
        <w:t xml:space="preserve">, </w:t>
      </w:r>
      <w:r w:rsidRPr="00C803C0">
        <w:rPr>
          <w:rFonts w:ascii="Garamond" w:eastAsia="Times New Roman" w:hAnsi="Garamond" w:cs="Arial"/>
          <w:b/>
          <w:bCs/>
          <w:sz w:val="24"/>
          <w:szCs w:val="24"/>
          <w:lang w:val="x-none" w:eastAsia="x-none"/>
        </w:rPr>
        <w:t>A TAKŻE WSKAZANIE OSÓB UPRAWNIONYCH DO POROZUMIEWANIA SIĘ Z WYKONAWCAMI</w:t>
      </w:r>
    </w:p>
    <w:p w14:paraId="3C916CC2" w14:textId="3F59FA63" w:rsidR="007355C1" w:rsidRPr="00C803C0" w:rsidRDefault="007355C1" w:rsidP="00F47025">
      <w:pPr>
        <w:pStyle w:val="Akapitzlist"/>
        <w:numPr>
          <w:ilvl w:val="0"/>
          <w:numId w:val="16"/>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Zamawiający odstępuje od użycia środków komunikacji elektronicznej przy składaniu ofert, z uwagi na fakt, iż użycie środków komunikacji elektronicznej wymagałoby specjalistycznego sprzętu, który nie jest dostępny dla zamawiającego. Składanie oferty odbywa się za pośrednictwem operatora pocztowego w rozumieniu ustawy z dnia 23 listopada 2012 r. - Prawo </w:t>
      </w:r>
      <w:r w:rsidRPr="00C803C0">
        <w:rPr>
          <w:rFonts w:ascii="Garamond" w:hAnsi="Garamond" w:cs="Arial"/>
          <w:color w:val="000000"/>
          <w:sz w:val="24"/>
          <w:szCs w:val="24"/>
        </w:rPr>
        <w:lastRenderedPageBreak/>
        <w:t xml:space="preserve">pocztowe </w:t>
      </w:r>
      <w:r w:rsidR="004B7E44" w:rsidRPr="00C803C0">
        <w:rPr>
          <w:rFonts w:ascii="Garamond" w:hAnsi="Garamond" w:cs="Arial"/>
          <w:color w:val="000000"/>
          <w:sz w:val="24"/>
          <w:szCs w:val="24"/>
        </w:rPr>
        <w:t xml:space="preserve">tj. z dnia 12 lipca 2017 r. </w:t>
      </w:r>
      <w:r w:rsidR="00B865E7" w:rsidRPr="00B865E7">
        <w:rPr>
          <w:rFonts w:ascii="Garamond" w:hAnsi="Garamond" w:cs="Arial"/>
          <w:color w:val="000000"/>
          <w:sz w:val="24"/>
          <w:szCs w:val="24"/>
        </w:rPr>
        <w:t>(Dz.U. z 2018 r. poz. 2188)</w:t>
      </w:r>
      <w:r w:rsidRPr="00C803C0">
        <w:rPr>
          <w:rFonts w:ascii="Garamond" w:hAnsi="Garamond" w:cs="Arial"/>
          <w:color w:val="000000"/>
          <w:sz w:val="24"/>
          <w:szCs w:val="24"/>
        </w:rPr>
        <w:t>, osobiście lub za pośrednictwem posłańca.</w:t>
      </w:r>
    </w:p>
    <w:p w14:paraId="32061AD4" w14:textId="29F7366A" w:rsidR="007355C1" w:rsidRPr="00C803C0" w:rsidRDefault="007355C1" w:rsidP="00F47025">
      <w:pPr>
        <w:pStyle w:val="Akapitzlist"/>
        <w:numPr>
          <w:ilvl w:val="0"/>
          <w:numId w:val="16"/>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Komunikacja między zamawiającym a wykonawcami odbywa się za pośrednictwem operatora pocztowego w rozumieniu ustawy z dnia 23 listopada 2012 r – Prawo pocztowe </w:t>
      </w:r>
      <w:r w:rsidR="004B7E44" w:rsidRPr="00C803C0">
        <w:rPr>
          <w:rFonts w:ascii="Garamond" w:hAnsi="Garamond" w:cs="Arial"/>
          <w:color w:val="000000"/>
          <w:sz w:val="24"/>
          <w:szCs w:val="24"/>
        </w:rPr>
        <w:t>tj. z dnia 12 lipca 2017 r. (</w:t>
      </w:r>
      <w:r w:rsidR="00495DCC" w:rsidRPr="00495DCC">
        <w:rPr>
          <w:rFonts w:ascii="Garamond" w:hAnsi="Garamond" w:cs="Arial"/>
          <w:color w:val="000000"/>
          <w:sz w:val="24"/>
          <w:szCs w:val="24"/>
        </w:rPr>
        <w:t>Dz.U. z 2018 r. poz. 2188)</w:t>
      </w:r>
      <w:r w:rsidRPr="00C803C0">
        <w:rPr>
          <w:rFonts w:ascii="Garamond" w:hAnsi="Garamond" w:cs="Arial"/>
          <w:color w:val="000000"/>
          <w:sz w:val="24"/>
          <w:szCs w:val="24"/>
        </w:rPr>
        <w:t>, osobiście, za pośrednictwem posłańca, lub przy użyciu środków komunikacji elektronicznej w rozumieniu ustawy z dnia 18 lipca 2002 r. o świadczeniu usług drogą elektroniczną</w:t>
      </w:r>
      <w:r w:rsidR="00526B82" w:rsidRPr="00C803C0">
        <w:rPr>
          <w:rFonts w:ascii="Garamond" w:hAnsi="Garamond" w:cs="Arial"/>
          <w:color w:val="000000"/>
          <w:sz w:val="24"/>
          <w:szCs w:val="24"/>
        </w:rPr>
        <w:t>,</w:t>
      </w:r>
      <w:r w:rsidRPr="00C803C0">
        <w:rPr>
          <w:rFonts w:ascii="Garamond" w:hAnsi="Garamond" w:cs="Arial"/>
          <w:color w:val="000000"/>
          <w:sz w:val="24"/>
          <w:szCs w:val="24"/>
        </w:rPr>
        <w:t xml:space="preserve"> </w:t>
      </w:r>
      <w:r w:rsidR="00526B82" w:rsidRPr="00C803C0">
        <w:rPr>
          <w:rFonts w:ascii="Garamond" w:hAnsi="Garamond" w:cs="Arial"/>
          <w:color w:val="000000"/>
          <w:sz w:val="24"/>
          <w:szCs w:val="24"/>
        </w:rPr>
        <w:t>tj. z dnia 12 lipca 2017 r. (Dz.U. z 2017 r. poz. 1481)</w:t>
      </w:r>
      <w:r w:rsidRPr="00C803C0">
        <w:rPr>
          <w:rFonts w:ascii="Garamond" w:hAnsi="Garamond" w:cs="Arial"/>
          <w:color w:val="000000"/>
          <w:sz w:val="24"/>
          <w:szCs w:val="24"/>
        </w:rPr>
        <w:t xml:space="preserve">, w szczególności </w:t>
      </w:r>
      <w:r w:rsidR="00F81637">
        <w:rPr>
          <w:rFonts w:ascii="Garamond" w:hAnsi="Garamond" w:cs="Arial"/>
          <w:color w:val="000000"/>
          <w:sz w:val="24"/>
          <w:szCs w:val="24"/>
        </w:rPr>
        <w:t xml:space="preserve">poprzez </w:t>
      </w:r>
      <w:r w:rsidRPr="00C803C0">
        <w:rPr>
          <w:rFonts w:ascii="Garamond" w:hAnsi="Garamond" w:cs="Arial"/>
          <w:color w:val="000000"/>
          <w:sz w:val="24"/>
          <w:szCs w:val="24"/>
        </w:rPr>
        <w:t>e</w:t>
      </w:r>
      <w:r w:rsidR="00F81637">
        <w:rPr>
          <w:rFonts w:ascii="Garamond" w:hAnsi="Garamond" w:cs="Arial"/>
          <w:color w:val="000000"/>
          <w:sz w:val="24"/>
          <w:szCs w:val="24"/>
        </w:rPr>
        <w:t>-</w:t>
      </w:r>
      <w:r w:rsidRPr="00C803C0">
        <w:rPr>
          <w:rFonts w:ascii="Garamond" w:hAnsi="Garamond" w:cs="Arial"/>
          <w:color w:val="000000"/>
          <w:sz w:val="24"/>
          <w:szCs w:val="24"/>
        </w:rPr>
        <w:t xml:space="preserve">mail: </w:t>
      </w:r>
      <w:hyperlink r:id="rId12" w:history="1">
        <w:r w:rsidR="001319DC" w:rsidRPr="00C803C0">
          <w:rPr>
            <w:rStyle w:val="Hipercze"/>
            <w:rFonts w:ascii="Garamond" w:hAnsi="Garamond" w:cs="Arial"/>
            <w:sz w:val="24"/>
            <w:szCs w:val="24"/>
          </w:rPr>
          <w:t>biuro@termyjakuba.olawa.pl</w:t>
        </w:r>
      </w:hyperlink>
      <w:r w:rsidR="001319DC" w:rsidRPr="00C803C0">
        <w:rPr>
          <w:rFonts w:ascii="Garamond" w:hAnsi="Garamond" w:cs="Arial"/>
          <w:color w:val="000000"/>
          <w:sz w:val="24"/>
          <w:szCs w:val="24"/>
        </w:rPr>
        <w:t xml:space="preserve"> </w:t>
      </w:r>
    </w:p>
    <w:p w14:paraId="2F401461" w14:textId="45D830AB" w:rsidR="007355C1" w:rsidRPr="00C803C0" w:rsidRDefault="007355C1" w:rsidP="00F47025">
      <w:pPr>
        <w:pStyle w:val="Akapitzlist"/>
        <w:numPr>
          <w:ilvl w:val="0"/>
          <w:numId w:val="16"/>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Jeżeli Zamawiający lub Wykonawca przekazują oświadczenia, wnioski, zawiadomienia oraz informacje faksem lub przy użyciu środków komunikacji elektronicznej w rozumieniu ustawy z dnia 18 lipca 2002 r. o świadczeniu usług drogą elektroniczną, każda ze stron na żądanie drugiej niezwłocznie potwierdza fakt ich otrzymania.</w:t>
      </w:r>
    </w:p>
    <w:p w14:paraId="485A8D27" w14:textId="03317888" w:rsidR="007355C1" w:rsidRPr="00C803C0" w:rsidRDefault="007355C1" w:rsidP="00F47025">
      <w:pPr>
        <w:pStyle w:val="Akapitzlist"/>
        <w:numPr>
          <w:ilvl w:val="0"/>
          <w:numId w:val="16"/>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Językiem do porozumiewania się jest język polski.</w:t>
      </w:r>
    </w:p>
    <w:p w14:paraId="54E5E8AF" w14:textId="2933C20E" w:rsidR="007355C1" w:rsidRPr="00C803C0" w:rsidRDefault="007355C1" w:rsidP="00F47025">
      <w:pPr>
        <w:pStyle w:val="Akapitzlist"/>
        <w:numPr>
          <w:ilvl w:val="0"/>
          <w:numId w:val="16"/>
        </w:num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Osoby uprawnione do porozumiewania si</w:t>
      </w:r>
      <w:r w:rsidRPr="00C803C0">
        <w:rPr>
          <w:rFonts w:ascii="Garamond" w:hAnsi="Garamond" w:cs="Arial,Bold"/>
          <w:bCs/>
          <w:color w:val="000000"/>
          <w:sz w:val="24"/>
          <w:szCs w:val="24"/>
        </w:rPr>
        <w:t xml:space="preserve">ę </w:t>
      </w:r>
      <w:r w:rsidRPr="00C803C0">
        <w:rPr>
          <w:rFonts w:ascii="Garamond" w:hAnsi="Garamond" w:cs="Arial"/>
          <w:bCs/>
          <w:color w:val="000000"/>
          <w:sz w:val="24"/>
          <w:szCs w:val="24"/>
        </w:rPr>
        <w:t>z wykonawcami:</w:t>
      </w:r>
    </w:p>
    <w:p w14:paraId="131C6169" w14:textId="3B6862A8" w:rsidR="007355C1" w:rsidRPr="00C803C0" w:rsidRDefault="004A0316" w:rsidP="004A0316">
      <w:pPr>
        <w:pStyle w:val="Akapitzlist"/>
        <w:autoSpaceDE w:val="0"/>
        <w:autoSpaceDN w:val="0"/>
        <w:adjustRightInd w:val="0"/>
        <w:spacing w:after="0" w:line="360" w:lineRule="auto"/>
        <w:ind w:left="360"/>
        <w:jc w:val="both"/>
        <w:rPr>
          <w:rFonts w:ascii="Garamond" w:hAnsi="Garamond" w:cs="Arial"/>
          <w:color w:val="000000"/>
          <w:sz w:val="24"/>
          <w:szCs w:val="24"/>
          <w:lang w:val="en-US"/>
        </w:rPr>
      </w:pPr>
      <w:r w:rsidRPr="00C803C0">
        <w:rPr>
          <w:rFonts w:ascii="Garamond" w:hAnsi="Garamond" w:cs="Arial"/>
          <w:color w:val="000000"/>
          <w:sz w:val="24"/>
          <w:szCs w:val="24"/>
          <w:lang w:val="en-US"/>
        </w:rPr>
        <w:t xml:space="preserve">Zbigniew Szwarc </w:t>
      </w:r>
      <w:r w:rsidR="007355C1" w:rsidRPr="00C803C0">
        <w:rPr>
          <w:rFonts w:ascii="Garamond" w:hAnsi="Garamond" w:cs="Arial"/>
          <w:color w:val="000000"/>
          <w:sz w:val="24"/>
          <w:szCs w:val="24"/>
          <w:lang w:val="en-US"/>
        </w:rPr>
        <w:t xml:space="preserve"> –</w:t>
      </w:r>
      <w:r w:rsidR="00F81637">
        <w:rPr>
          <w:rFonts w:ascii="Garamond" w:hAnsi="Garamond" w:cs="Arial"/>
          <w:color w:val="000000"/>
          <w:sz w:val="24"/>
          <w:szCs w:val="24"/>
          <w:lang w:val="en-US"/>
        </w:rPr>
        <w:t>t</w:t>
      </w:r>
      <w:r w:rsidR="007355C1" w:rsidRPr="00C803C0">
        <w:rPr>
          <w:rFonts w:ascii="Garamond" w:hAnsi="Garamond" w:cs="Arial"/>
          <w:color w:val="000000"/>
          <w:sz w:val="24"/>
          <w:szCs w:val="24"/>
          <w:lang w:val="en-US"/>
        </w:rPr>
        <w:t>el</w:t>
      </w:r>
      <w:r w:rsidR="009E1DF8" w:rsidRPr="00C803C0">
        <w:rPr>
          <w:rFonts w:ascii="Garamond" w:hAnsi="Garamond" w:cs="Arial"/>
          <w:color w:val="000000"/>
          <w:sz w:val="24"/>
          <w:szCs w:val="24"/>
          <w:lang w:val="en-US"/>
        </w:rPr>
        <w:t xml:space="preserve">: (71) 306 71 01 </w:t>
      </w:r>
      <w:r w:rsidRPr="00C803C0">
        <w:rPr>
          <w:rFonts w:ascii="Garamond" w:hAnsi="Garamond" w:cs="Arial"/>
          <w:color w:val="000000"/>
          <w:sz w:val="24"/>
          <w:szCs w:val="24"/>
          <w:lang w:val="en-US"/>
        </w:rPr>
        <w:t>e</w:t>
      </w:r>
      <w:r w:rsidR="00F81637">
        <w:rPr>
          <w:rFonts w:ascii="Garamond" w:hAnsi="Garamond" w:cs="Arial"/>
          <w:color w:val="000000"/>
          <w:sz w:val="24"/>
          <w:szCs w:val="24"/>
          <w:lang w:val="en-US"/>
        </w:rPr>
        <w:t>-</w:t>
      </w:r>
      <w:r w:rsidRPr="00C803C0">
        <w:rPr>
          <w:rFonts w:ascii="Garamond" w:hAnsi="Garamond" w:cs="Arial"/>
          <w:color w:val="000000"/>
          <w:sz w:val="24"/>
          <w:szCs w:val="24"/>
          <w:lang w:val="en-US"/>
        </w:rPr>
        <w:t xml:space="preserve">mail: </w:t>
      </w:r>
      <w:hyperlink r:id="rId13" w:history="1">
        <w:r w:rsidRPr="00C803C0">
          <w:rPr>
            <w:rStyle w:val="Hipercze"/>
            <w:rFonts w:ascii="Garamond" w:hAnsi="Garamond" w:cs="Arial"/>
            <w:sz w:val="24"/>
            <w:szCs w:val="24"/>
            <w:lang w:val="en-US"/>
          </w:rPr>
          <w:t>z.szwarc@termyjakuba.olawa.pl</w:t>
        </w:r>
      </w:hyperlink>
      <w:r w:rsidRPr="00C803C0">
        <w:rPr>
          <w:rFonts w:ascii="Garamond" w:hAnsi="Garamond" w:cs="Arial"/>
          <w:color w:val="000000"/>
          <w:sz w:val="24"/>
          <w:szCs w:val="24"/>
          <w:lang w:val="en-US"/>
        </w:rPr>
        <w:t xml:space="preserve"> </w:t>
      </w:r>
    </w:p>
    <w:p w14:paraId="42D1B8D5" w14:textId="77777777" w:rsidR="007355C1" w:rsidRPr="00C803C0" w:rsidRDefault="007355C1" w:rsidP="004A0316">
      <w:p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b/>
          <w:bCs/>
          <w:color w:val="000000"/>
          <w:sz w:val="24"/>
          <w:szCs w:val="24"/>
        </w:rPr>
        <w:t>UWAGA:</w:t>
      </w:r>
    </w:p>
    <w:p w14:paraId="02ACAC5C" w14:textId="6A143DD0" w:rsidR="007355C1" w:rsidRPr="00C803C0" w:rsidRDefault="007355C1" w:rsidP="004A0316">
      <w:pPr>
        <w:pStyle w:val="Akapitzlist"/>
        <w:autoSpaceDE w:val="0"/>
        <w:autoSpaceDN w:val="0"/>
        <w:adjustRightInd w:val="0"/>
        <w:spacing w:after="0" w:line="360" w:lineRule="auto"/>
        <w:ind w:left="360"/>
        <w:jc w:val="both"/>
        <w:rPr>
          <w:rFonts w:ascii="Garamond" w:hAnsi="Garamond" w:cs="Arial"/>
          <w:color w:val="000000"/>
          <w:sz w:val="24"/>
          <w:szCs w:val="24"/>
        </w:rPr>
      </w:pPr>
      <w:r w:rsidRPr="00C803C0">
        <w:rPr>
          <w:rFonts w:ascii="Garamond" w:hAnsi="Garamond" w:cs="Arial"/>
          <w:color w:val="000000"/>
          <w:sz w:val="24"/>
          <w:szCs w:val="24"/>
        </w:rPr>
        <w:t>Wykonawcy, którzy uzyskają niniejszą specyfikację ze strony internetowej zamawiającego lub w inny sposób i zamierzają ubiegać się o udzielenie zamówienia, proszeni są o przesł</w:t>
      </w:r>
      <w:r w:rsidR="004A0316" w:rsidRPr="00C803C0">
        <w:rPr>
          <w:rFonts w:ascii="Garamond" w:hAnsi="Garamond" w:cs="Arial"/>
          <w:color w:val="000000"/>
          <w:sz w:val="24"/>
          <w:szCs w:val="24"/>
        </w:rPr>
        <w:t xml:space="preserve">anie krótkiej informacji </w:t>
      </w:r>
      <w:r w:rsidRPr="00C803C0">
        <w:rPr>
          <w:rFonts w:ascii="Garamond" w:hAnsi="Garamond" w:cs="Arial"/>
          <w:color w:val="000000"/>
          <w:sz w:val="24"/>
          <w:szCs w:val="24"/>
        </w:rPr>
        <w:t>pocztą elektroniczną na adres</w:t>
      </w:r>
      <w:r w:rsidR="004A0316" w:rsidRPr="00C803C0">
        <w:rPr>
          <w:rFonts w:ascii="Garamond" w:hAnsi="Garamond" w:cs="Arial"/>
          <w:color w:val="000000"/>
          <w:sz w:val="24"/>
          <w:szCs w:val="24"/>
        </w:rPr>
        <w:t xml:space="preserve">: </w:t>
      </w:r>
      <w:hyperlink r:id="rId14" w:history="1">
        <w:r w:rsidR="004A0316" w:rsidRPr="00C803C0">
          <w:rPr>
            <w:rStyle w:val="Hipercze"/>
            <w:rFonts w:ascii="Garamond" w:hAnsi="Garamond" w:cs="Arial"/>
            <w:sz w:val="24"/>
            <w:szCs w:val="24"/>
          </w:rPr>
          <w:t>z.szwarc@termyjakuba.olawa.pl</w:t>
        </w:r>
      </w:hyperlink>
      <w:r w:rsidR="004A0316" w:rsidRPr="00C803C0">
        <w:rPr>
          <w:rFonts w:ascii="Garamond" w:hAnsi="Garamond" w:cs="Arial"/>
          <w:color w:val="000000"/>
          <w:sz w:val="24"/>
          <w:szCs w:val="24"/>
        </w:rPr>
        <w:t xml:space="preserve"> </w:t>
      </w:r>
      <w:r w:rsidRPr="00C803C0">
        <w:rPr>
          <w:rFonts w:ascii="Garamond" w:hAnsi="Garamond" w:cs="Arial"/>
          <w:color w:val="000000"/>
          <w:sz w:val="24"/>
          <w:szCs w:val="24"/>
        </w:rPr>
        <w:t>zawierającej podstawowe dane firmy (nazwa, adres, numer tel. i faksu, adres poczty elektronicznej). Wykonawcy, którzy zgłoszą w ten sposób zamiar ubiegania się o udzielenie zamówienia będą przez Zamawiającego indywidualnie (bezpośrednio) zawiadamiani o np.: zapytaniach, wyjaśnieniach i zmianach dotyczących specyfikacji istotnych warunków zamówienia, zwołaniu przez Zamawiającego zebrania wszystkich wykonawców, przedłużeniu terminu składania ofert.</w:t>
      </w:r>
    </w:p>
    <w:p w14:paraId="355CE4E5" w14:textId="7C01EE14" w:rsidR="007355C1" w:rsidRPr="00C803C0" w:rsidRDefault="007355C1" w:rsidP="00F47025">
      <w:pPr>
        <w:pStyle w:val="Akapitzlist"/>
        <w:numPr>
          <w:ilvl w:val="0"/>
          <w:numId w:val="16"/>
        </w:num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Korespondencję związaną z niniejszym postępowaniem, należy kierować na adres:</w:t>
      </w:r>
    </w:p>
    <w:p w14:paraId="47C5E3C2" w14:textId="77777777" w:rsidR="007355C1" w:rsidRPr="00C803C0" w:rsidRDefault="007355C1" w:rsidP="00F47025">
      <w:pPr>
        <w:pStyle w:val="Akapitzlist"/>
        <w:numPr>
          <w:ilvl w:val="1"/>
          <w:numId w:val="16"/>
        </w:num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Adres do korespondencji za pomocą operatora pocztowego:</w:t>
      </w:r>
    </w:p>
    <w:p w14:paraId="4EB86AB4" w14:textId="2E9D8F7D" w:rsidR="008F6041" w:rsidRPr="00C803C0" w:rsidRDefault="008F6041" w:rsidP="008F6041">
      <w:pPr>
        <w:pStyle w:val="Akapitzlist"/>
        <w:autoSpaceDE w:val="0"/>
        <w:autoSpaceDN w:val="0"/>
        <w:adjustRightInd w:val="0"/>
        <w:spacing w:after="0" w:line="360" w:lineRule="auto"/>
        <w:ind w:left="792"/>
        <w:jc w:val="both"/>
        <w:rPr>
          <w:rFonts w:ascii="Garamond" w:hAnsi="Garamond" w:cs="Arial"/>
          <w:bCs/>
          <w:color w:val="0000FF" w:themeColor="hyperlink"/>
          <w:sz w:val="24"/>
          <w:szCs w:val="24"/>
          <w:u w:val="single"/>
        </w:rPr>
      </w:pPr>
      <w:r w:rsidRPr="00C803C0">
        <w:rPr>
          <w:rFonts w:ascii="Garamond" w:hAnsi="Garamond" w:cs="Arial"/>
          <w:bCs/>
          <w:color w:val="000000"/>
          <w:sz w:val="24"/>
          <w:szCs w:val="24"/>
        </w:rPr>
        <w:t>Baseny Miejskie „Termy Jakuba" Sp</w:t>
      </w:r>
      <w:r w:rsidR="00F81637">
        <w:rPr>
          <w:rFonts w:ascii="Garamond" w:hAnsi="Garamond" w:cs="Arial"/>
          <w:bCs/>
          <w:color w:val="000000"/>
          <w:sz w:val="24"/>
          <w:szCs w:val="24"/>
        </w:rPr>
        <w:t>.</w:t>
      </w:r>
      <w:r w:rsidRPr="00C803C0">
        <w:rPr>
          <w:rFonts w:ascii="Garamond" w:hAnsi="Garamond" w:cs="Arial"/>
          <w:bCs/>
          <w:color w:val="000000"/>
          <w:sz w:val="24"/>
          <w:szCs w:val="24"/>
        </w:rPr>
        <w:t xml:space="preserve"> z o.o., </w:t>
      </w:r>
    </w:p>
    <w:p w14:paraId="637DCD27" w14:textId="4E73E22B" w:rsidR="004A0316" w:rsidRPr="00C803C0" w:rsidRDefault="004A0316" w:rsidP="008F6041">
      <w:pPr>
        <w:pStyle w:val="Akapitzlist"/>
        <w:autoSpaceDE w:val="0"/>
        <w:autoSpaceDN w:val="0"/>
        <w:adjustRightInd w:val="0"/>
        <w:spacing w:after="0" w:line="360" w:lineRule="auto"/>
        <w:ind w:left="444" w:firstLine="348"/>
        <w:jc w:val="both"/>
        <w:rPr>
          <w:rFonts w:ascii="Garamond" w:hAnsi="Garamond" w:cs="Arial"/>
          <w:bCs/>
          <w:color w:val="0000FF" w:themeColor="hyperlink"/>
          <w:sz w:val="24"/>
          <w:szCs w:val="24"/>
          <w:u w:val="single"/>
        </w:rPr>
      </w:pPr>
      <w:r w:rsidRPr="00C803C0">
        <w:rPr>
          <w:rFonts w:ascii="Garamond" w:hAnsi="Garamond" w:cs="Arial"/>
          <w:bCs/>
          <w:color w:val="000000"/>
          <w:sz w:val="24"/>
          <w:szCs w:val="24"/>
        </w:rPr>
        <w:t>55-200 Oława, ul. 1 Maja 33A</w:t>
      </w:r>
    </w:p>
    <w:p w14:paraId="027A207A" w14:textId="4F4EF084" w:rsidR="007355C1" w:rsidRPr="008506CC" w:rsidRDefault="007355C1" w:rsidP="00F47025">
      <w:pPr>
        <w:pStyle w:val="Akapitzlist"/>
        <w:numPr>
          <w:ilvl w:val="0"/>
          <w:numId w:val="16"/>
        </w:num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bCs/>
          <w:color w:val="000000"/>
          <w:sz w:val="24"/>
          <w:szCs w:val="24"/>
        </w:rPr>
        <w:t>Adres poczty elektronicznej:    e-mail:</w:t>
      </w:r>
      <w:r w:rsidR="008F6041" w:rsidRPr="00C803C0">
        <w:rPr>
          <w:rFonts w:ascii="Garamond" w:hAnsi="Garamond"/>
          <w:sz w:val="24"/>
          <w:szCs w:val="24"/>
        </w:rPr>
        <w:t xml:space="preserve"> </w:t>
      </w:r>
      <w:hyperlink r:id="rId15" w:history="1">
        <w:r w:rsidR="008F6041" w:rsidRPr="00C803C0">
          <w:rPr>
            <w:rStyle w:val="Hipercze"/>
            <w:rFonts w:ascii="Garamond" w:hAnsi="Garamond" w:cs="Arial"/>
            <w:sz w:val="24"/>
            <w:szCs w:val="24"/>
          </w:rPr>
          <w:t>biuro@termyjakuba.olawa.pl</w:t>
        </w:r>
      </w:hyperlink>
      <w:r w:rsidR="008F6041" w:rsidRPr="00C803C0">
        <w:rPr>
          <w:rFonts w:ascii="Garamond" w:hAnsi="Garamond" w:cs="Arial"/>
          <w:bCs/>
          <w:color w:val="000000"/>
          <w:sz w:val="24"/>
          <w:szCs w:val="24"/>
        </w:rPr>
        <w:t xml:space="preserve"> </w:t>
      </w:r>
    </w:p>
    <w:p w14:paraId="226DD6BD" w14:textId="77777777" w:rsidR="008506CC" w:rsidRPr="00763E32" w:rsidRDefault="008506CC" w:rsidP="008506CC">
      <w:pPr>
        <w:pStyle w:val="Akapitzlist"/>
        <w:autoSpaceDE w:val="0"/>
        <w:autoSpaceDN w:val="0"/>
        <w:adjustRightInd w:val="0"/>
        <w:spacing w:after="0" w:line="360" w:lineRule="auto"/>
        <w:ind w:left="360"/>
        <w:jc w:val="both"/>
        <w:rPr>
          <w:rFonts w:ascii="Garamond" w:hAnsi="Garamond" w:cs="Arial"/>
          <w:b/>
          <w:bCs/>
          <w:color w:val="000000"/>
          <w:sz w:val="24"/>
          <w:szCs w:val="24"/>
        </w:rPr>
      </w:pPr>
    </w:p>
    <w:p w14:paraId="223C8971" w14:textId="77777777" w:rsidR="007355C1" w:rsidRPr="00C803C0" w:rsidRDefault="007355C1" w:rsidP="007355C1">
      <w:pPr>
        <w:pBdr>
          <w:top w:val="single" w:sz="4" w:space="11" w:color="000000"/>
          <w:left w:val="single" w:sz="4" w:space="4" w:color="000000"/>
          <w:bottom w:val="single" w:sz="4" w:space="7" w:color="000000"/>
          <w:right w:val="single" w:sz="4" w:space="4" w:color="000000"/>
        </w:pBdr>
        <w:spacing w:after="0" w:line="360" w:lineRule="auto"/>
        <w:contextualSpacing/>
        <w:outlineLvl w:val="0"/>
        <w:rPr>
          <w:rFonts w:ascii="Garamond" w:eastAsia="Times New Roman" w:hAnsi="Garamond" w:cs="Arial"/>
          <w:b/>
          <w:bCs/>
          <w:sz w:val="24"/>
          <w:szCs w:val="24"/>
          <w:lang w:val="x-none" w:eastAsia="x-none"/>
        </w:rPr>
      </w:pPr>
      <w:r w:rsidRPr="00C803C0">
        <w:rPr>
          <w:rFonts w:ascii="Garamond" w:eastAsia="Times New Roman" w:hAnsi="Garamond" w:cs="Arial"/>
          <w:b/>
          <w:bCs/>
          <w:sz w:val="24"/>
          <w:szCs w:val="24"/>
          <w:lang w:eastAsia="x-none"/>
        </w:rPr>
        <w:t>9.</w:t>
      </w:r>
      <w:r w:rsidRPr="00C803C0">
        <w:rPr>
          <w:rFonts w:ascii="Garamond" w:eastAsia="Times New Roman" w:hAnsi="Garamond" w:cs="Arial"/>
          <w:b/>
          <w:bCs/>
          <w:sz w:val="24"/>
          <w:szCs w:val="24"/>
          <w:lang w:eastAsia="x-none"/>
        </w:rPr>
        <w:tab/>
      </w:r>
      <w:r w:rsidRPr="00C803C0">
        <w:rPr>
          <w:rFonts w:ascii="Garamond" w:eastAsia="Times New Roman" w:hAnsi="Garamond" w:cs="Arial"/>
          <w:b/>
          <w:bCs/>
          <w:sz w:val="24"/>
          <w:szCs w:val="24"/>
          <w:lang w:val="x-none" w:eastAsia="x-none"/>
        </w:rPr>
        <w:t>WYMAGANIA DOTYCZĄCE WADIUM</w:t>
      </w:r>
    </w:p>
    <w:p w14:paraId="2DC9236E" w14:textId="3C52BB6C" w:rsidR="00BD19A6" w:rsidRPr="00C803C0" w:rsidRDefault="007355C1" w:rsidP="00F47025">
      <w:pPr>
        <w:pStyle w:val="Akapitzlist"/>
        <w:numPr>
          <w:ilvl w:val="0"/>
          <w:numId w:val="17"/>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Warunkiem uczestnictwa w przetargu jest wniesienie wadium w wysokości</w:t>
      </w:r>
      <w:r w:rsidR="00BD19A6" w:rsidRPr="00C803C0">
        <w:rPr>
          <w:rFonts w:ascii="Garamond" w:hAnsi="Garamond" w:cs="Arial"/>
          <w:color w:val="000000"/>
          <w:sz w:val="24"/>
          <w:szCs w:val="24"/>
        </w:rPr>
        <w:t>:</w:t>
      </w:r>
      <w:r w:rsidR="004B6050" w:rsidRPr="00C803C0">
        <w:rPr>
          <w:rFonts w:ascii="Garamond" w:hAnsi="Garamond" w:cs="Arial"/>
          <w:color w:val="000000"/>
          <w:sz w:val="24"/>
          <w:szCs w:val="24"/>
        </w:rPr>
        <w:t xml:space="preserve"> </w:t>
      </w:r>
      <w:r w:rsidR="00DE5916" w:rsidRPr="00C803C0">
        <w:rPr>
          <w:rFonts w:ascii="Garamond" w:hAnsi="Garamond" w:cs="Arial"/>
          <w:color w:val="000000"/>
          <w:sz w:val="24"/>
          <w:szCs w:val="24"/>
        </w:rPr>
        <w:t>10.</w:t>
      </w:r>
      <w:r w:rsidR="004B6050" w:rsidRPr="00C803C0">
        <w:rPr>
          <w:rFonts w:ascii="Garamond" w:hAnsi="Garamond" w:cs="Arial"/>
          <w:color w:val="000000"/>
          <w:sz w:val="24"/>
          <w:szCs w:val="24"/>
        </w:rPr>
        <w:t xml:space="preserve">000,00 zł (słownie </w:t>
      </w:r>
      <w:r w:rsidR="004E3FB6" w:rsidRPr="00C803C0">
        <w:rPr>
          <w:rFonts w:ascii="Garamond" w:hAnsi="Garamond" w:cs="Arial"/>
          <w:color w:val="000000"/>
          <w:sz w:val="24"/>
          <w:szCs w:val="24"/>
        </w:rPr>
        <w:t>dziesięć</w:t>
      </w:r>
      <w:r w:rsidR="004B6050" w:rsidRPr="00C803C0">
        <w:rPr>
          <w:rFonts w:ascii="Garamond" w:hAnsi="Garamond" w:cs="Arial"/>
          <w:color w:val="000000"/>
          <w:sz w:val="24"/>
          <w:szCs w:val="24"/>
        </w:rPr>
        <w:t xml:space="preserve"> tysięcy</w:t>
      </w:r>
      <w:r w:rsidR="00F81637">
        <w:rPr>
          <w:rFonts w:ascii="Garamond" w:hAnsi="Garamond" w:cs="Arial"/>
          <w:color w:val="000000"/>
          <w:sz w:val="24"/>
          <w:szCs w:val="24"/>
        </w:rPr>
        <w:t xml:space="preserve"> złotych</w:t>
      </w:r>
      <w:r w:rsidR="004B6050" w:rsidRPr="00C803C0">
        <w:rPr>
          <w:rFonts w:ascii="Garamond" w:hAnsi="Garamond" w:cs="Arial"/>
          <w:color w:val="000000"/>
          <w:sz w:val="24"/>
          <w:szCs w:val="24"/>
        </w:rPr>
        <w:t>)</w:t>
      </w:r>
      <w:r w:rsidR="00F81637">
        <w:rPr>
          <w:rFonts w:ascii="Garamond" w:hAnsi="Garamond" w:cs="Arial"/>
          <w:color w:val="000000"/>
          <w:sz w:val="24"/>
          <w:szCs w:val="24"/>
        </w:rPr>
        <w:t>.</w:t>
      </w:r>
    </w:p>
    <w:p w14:paraId="26413BD7" w14:textId="009A4C56" w:rsidR="007355C1" w:rsidRPr="00C803C0" w:rsidRDefault="007355C1" w:rsidP="00F47025">
      <w:pPr>
        <w:pStyle w:val="Akapitzlist"/>
        <w:numPr>
          <w:ilvl w:val="0"/>
          <w:numId w:val="17"/>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lastRenderedPageBreak/>
        <w:t>Wadium może być wnoszone w jednej lub kilku następujących formach zgodnie z art. 45, ust. 6 ustawy Prawo zamówień publicznych:</w:t>
      </w:r>
    </w:p>
    <w:p w14:paraId="2FA15D34" w14:textId="7B074BE5" w:rsidR="007355C1" w:rsidRPr="00C803C0" w:rsidRDefault="007355C1" w:rsidP="00F47025">
      <w:pPr>
        <w:pStyle w:val="Akapitzlist"/>
        <w:numPr>
          <w:ilvl w:val="1"/>
          <w:numId w:val="17"/>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Pieniądzu;</w:t>
      </w:r>
    </w:p>
    <w:p w14:paraId="5C817346" w14:textId="5B986140" w:rsidR="007355C1" w:rsidRPr="00C803C0" w:rsidRDefault="007355C1" w:rsidP="00F47025">
      <w:pPr>
        <w:pStyle w:val="Akapitzlist"/>
        <w:numPr>
          <w:ilvl w:val="1"/>
          <w:numId w:val="17"/>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Poręczeniach bankowych lub poręczeniach spółdzielczej kasy oszczędnościowo kredytowej, z tym że poręczenie kasy jest zawsze poręczeniem pieniężnym;</w:t>
      </w:r>
    </w:p>
    <w:p w14:paraId="6D302708" w14:textId="31423F79" w:rsidR="007355C1" w:rsidRPr="00C803C0" w:rsidRDefault="007355C1" w:rsidP="00F47025">
      <w:pPr>
        <w:pStyle w:val="Akapitzlist"/>
        <w:numPr>
          <w:ilvl w:val="1"/>
          <w:numId w:val="17"/>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Gwarancjach bankowych;</w:t>
      </w:r>
    </w:p>
    <w:p w14:paraId="6B565F9B" w14:textId="0B192DD4" w:rsidR="007355C1" w:rsidRPr="00C803C0" w:rsidRDefault="007355C1" w:rsidP="00F47025">
      <w:pPr>
        <w:pStyle w:val="Akapitzlist"/>
        <w:numPr>
          <w:ilvl w:val="1"/>
          <w:numId w:val="17"/>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Gwarancjach ubezpieczeniowych;</w:t>
      </w:r>
    </w:p>
    <w:p w14:paraId="6B9EA754" w14:textId="28AA01F8" w:rsidR="007355C1" w:rsidRPr="00C803C0" w:rsidRDefault="007355C1" w:rsidP="00F47025">
      <w:pPr>
        <w:pStyle w:val="Akapitzlist"/>
        <w:numPr>
          <w:ilvl w:val="1"/>
          <w:numId w:val="17"/>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Poręczeniach udzielanych przez podmioty, o których mowa w art. 6b ust. 5 pkt. 2 ustawy z dnia 9 listopada 2000 r. o utworzeniu Polskiej Agencji Rozwoju Przedsiębiorczości.</w:t>
      </w:r>
    </w:p>
    <w:p w14:paraId="4086429E" w14:textId="5362CED6" w:rsidR="007355C1" w:rsidRPr="00C803C0" w:rsidRDefault="007355C1" w:rsidP="00F47025">
      <w:pPr>
        <w:pStyle w:val="Akapitzlist"/>
        <w:numPr>
          <w:ilvl w:val="0"/>
          <w:numId w:val="17"/>
        </w:numPr>
        <w:spacing w:after="0" w:line="360" w:lineRule="auto"/>
        <w:jc w:val="both"/>
        <w:rPr>
          <w:rFonts w:ascii="Garamond" w:eastAsia="Times New Roman" w:hAnsi="Garamond" w:cs="Arial"/>
          <w:color w:val="000000"/>
          <w:sz w:val="24"/>
          <w:szCs w:val="24"/>
          <w:lang w:bidi="en-US"/>
        </w:rPr>
      </w:pPr>
      <w:r w:rsidRPr="00C803C0">
        <w:rPr>
          <w:rFonts w:ascii="Garamond" w:eastAsia="Times New Roman" w:hAnsi="Garamond" w:cs="Arial"/>
          <w:sz w:val="24"/>
          <w:szCs w:val="24"/>
          <w:lang w:bidi="en-US"/>
        </w:rPr>
        <w:t>Wadium w formie pieniężnej należy wnieść przelewem na rachunek bankowy Zamawiającego</w:t>
      </w:r>
      <w:r w:rsidRPr="00C803C0">
        <w:rPr>
          <w:rFonts w:ascii="Garamond" w:eastAsia="Times New Roman" w:hAnsi="Garamond" w:cs="Arial"/>
          <w:b/>
          <w:i/>
          <w:iCs/>
          <w:sz w:val="24"/>
          <w:szCs w:val="24"/>
          <w:lang w:bidi="en-US"/>
        </w:rPr>
        <w:t>:</w:t>
      </w:r>
      <w:r w:rsidRPr="00C803C0">
        <w:rPr>
          <w:rFonts w:ascii="Garamond" w:eastAsia="Times New Roman" w:hAnsi="Garamond" w:cs="Arial"/>
          <w:sz w:val="24"/>
          <w:szCs w:val="24"/>
          <w:lang w:bidi="en-US"/>
        </w:rPr>
        <w:t xml:space="preserve"> </w:t>
      </w:r>
    </w:p>
    <w:p w14:paraId="79B68009" w14:textId="70CB737F" w:rsidR="007355C1" w:rsidRPr="00C803C0" w:rsidRDefault="004B6050" w:rsidP="004B6050">
      <w:pPr>
        <w:spacing w:after="0" w:line="360" w:lineRule="auto"/>
        <w:ind w:firstLine="360"/>
        <w:jc w:val="both"/>
        <w:rPr>
          <w:rFonts w:ascii="Garamond" w:eastAsia="Times New Roman" w:hAnsi="Garamond" w:cs="Arial"/>
          <w:b/>
          <w:sz w:val="24"/>
          <w:szCs w:val="24"/>
          <w:lang w:bidi="en-US"/>
        </w:rPr>
      </w:pPr>
      <w:r w:rsidRPr="00C803C0">
        <w:rPr>
          <w:rFonts w:ascii="Garamond" w:eastAsia="Times New Roman" w:hAnsi="Garamond" w:cs="Arial"/>
          <w:b/>
          <w:sz w:val="24"/>
          <w:szCs w:val="24"/>
          <w:lang w:bidi="en-US"/>
        </w:rPr>
        <w:t xml:space="preserve">Bank Spółdzielczy w Oławie </w:t>
      </w:r>
      <w:r w:rsidR="007355C1" w:rsidRPr="00C803C0">
        <w:rPr>
          <w:rFonts w:ascii="Garamond" w:eastAsia="Times New Roman" w:hAnsi="Garamond" w:cs="Arial"/>
          <w:b/>
          <w:sz w:val="24"/>
          <w:szCs w:val="24"/>
          <w:lang w:bidi="en-US"/>
        </w:rPr>
        <w:t xml:space="preserve">nr </w:t>
      </w:r>
      <w:r w:rsidRPr="00C803C0">
        <w:rPr>
          <w:rFonts w:ascii="Garamond" w:eastAsia="Times New Roman" w:hAnsi="Garamond" w:cs="Arial"/>
          <w:b/>
          <w:sz w:val="24"/>
          <w:szCs w:val="24"/>
          <w:lang w:bidi="en-US"/>
        </w:rPr>
        <w:t>88 9585 0007 0010 0019 9748 0001</w:t>
      </w:r>
    </w:p>
    <w:p w14:paraId="695AD4E6" w14:textId="77777777" w:rsidR="007355C1" w:rsidRPr="00C803C0" w:rsidRDefault="007355C1" w:rsidP="004B6050">
      <w:pPr>
        <w:autoSpaceDE w:val="0"/>
        <w:autoSpaceDN w:val="0"/>
        <w:adjustRightInd w:val="0"/>
        <w:spacing w:after="0" w:line="360" w:lineRule="auto"/>
        <w:ind w:firstLine="360"/>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Na poleceniu przelewu należy zamieścić tytuł postępowania </w:t>
      </w:r>
    </w:p>
    <w:p w14:paraId="5CA670AB" w14:textId="2E114DD3" w:rsidR="007355C1" w:rsidRPr="00C803C0" w:rsidRDefault="007355C1" w:rsidP="004B6050">
      <w:pPr>
        <w:pStyle w:val="Akapitzlist"/>
        <w:spacing w:after="0" w:line="360" w:lineRule="auto"/>
        <w:ind w:left="360"/>
        <w:jc w:val="center"/>
        <w:rPr>
          <w:rFonts w:ascii="Garamond" w:eastAsia="Times New Roman" w:hAnsi="Garamond" w:cs="Arial"/>
          <w:b/>
          <w:sz w:val="24"/>
          <w:szCs w:val="24"/>
          <w:lang w:eastAsia="x-none"/>
        </w:rPr>
      </w:pPr>
      <w:r w:rsidRPr="00C803C0">
        <w:rPr>
          <w:rFonts w:ascii="Garamond" w:eastAsia="Times New Roman" w:hAnsi="Garamond" w:cs="Arial"/>
          <w:b/>
          <w:sz w:val="24"/>
          <w:szCs w:val="24"/>
          <w:lang w:eastAsia="x-none"/>
        </w:rPr>
        <w:t>Wadium na zabezpieczenie oferty przetargowej:</w:t>
      </w:r>
    </w:p>
    <w:p w14:paraId="783D2649" w14:textId="530B7EA8" w:rsidR="007355C1" w:rsidRPr="00C803C0" w:rsidRDefault="007355C1" w:rsidP="004B6050">
      <w:pPr>
        <w:pStyle w:val="Akapitzlist"/>
        <w:tabs>
          <w:tab w:val="left" w:pos="0"/>
          <w:tab w:val="left" w:pos="709"/>
        </w:tabs>
        <w:spacing w:after="0" w:line="360" w:lineRule="auto"/>
        <w:ind w:left="360"/>
        <w:jc w:val="center"/>
        <w:rPr>
          <w:rFonts w:ascii="Garamond" w:eastAsia="Times New Roman" w:hAnsi="Garamond" w:cs="Arial"/>
          <w:b/>
          <w:color w:val="000000"/>
          <w:sz w:val="24"/>
          <w:szCs w:val="24"/>
          <w:lang w:bidi="en-US"/>
        </w:rPr>
      </w:pPr>
      <w:r w:rsidRPr="00C803C0">
        <w:rPr>
          <w:rFonts w:ascii="Garamond" w:eastAsia="Times New Roman" w:hAnsi="Garamond" w:cs="Arial"/>
          <w:b/>
          <w:color w:val="000000"/>
          <w:sz w:val="24"/>
          <w:szCs w:val="24"/>
          <w:lang w:bidi="en-US"/>
        </w:rPr>
        <w:t>„</w:t>
      </w:r>
      <w:r w:rsidR="004B6050" w:rsidRPr="00C803C0">
        <w:rPr>
          <w:rFonts w:ascii="Garamond" w:eastAsia="Times New Roman" w:hAnsi="Garamond" w:cs="Arial"/>
          <w:b/>
          <w:color w:val="000000"/>
          <w:sz w:val="24"/>
          <w:szCs w:val="24"/>
          <w:lang w:bidi="en-US"/>
        </w:rPr>
        <w:t>Wadium - przetarg - Usługi ratownicze 20</w:t>
      </w:r>
      <w:r w:rsidR="008506CC">
        <w:rPr>
          <w:rFonts w:ascii="Garamond" w:eastAsia="Times New Roman" w:hAnsi="Garamond" w:cs="Arial"/>
          <w:b/>
          <w:color w:val="000000"/>
          <w:sz w:val="24"/>
          <w:szCs w:val="24"/>
          <w:lang w:bidi="en-US"/>
        </w:rPr>
        <w:t>20</w:t>
      </w:r>
      <w:r w:rsidR="004B6050" w:rsidRPr="00C803C0">
        <w:rPr>
          <w:rFonts w:ascii="Garamond" w:eastAsia="Times New Roman" w:hAnsi="Garamond" w:cs="Arial"/>
          <w:b/>
          <w:color w:val="000000"/>
          <w:sz w:val="24"/>
          <w:szCs w:val="24"/>
          <w:lang w:bidi="en-US"/>
        </w:rPr>
        <w:t>”</w:t>
      </w:r>
      <w:r w:rsidRPr="00C803C0">
        <w:rPr>
          <w:rFonts w:ascii="Garamond" w:eastAsia="Times New Roman" w:hAnsi="Garamond" w:cs="Arial"/>
          <w:b/>
          <w:color w:val="000000"/>
          <w:sz w:val="24"/>
          <w:szCs w:val="24"/>
          <w:lang w:bidi="en-US"/>
        </w:rPr>
        <w:br/>
        <w:t xml:space="preserve">znak sprawy </w:t>
      </w:r>
      <w:r w:rsidR="008506CC">
        <w:rPr>
          <w:rFonts w:ascii="Garamond" w:eastAsia="Times New Roman" w:hAnsi="Garamond" w:cs="Arial"/>
          <w:b/>
          <w:color w:val="000000"/>
          <w:sz w:val="24"/>
          <w:szCs w:val="24"/>
          <w:lang w:bidi="en-US"/>
        </w:rPr>
        <w:t>1</w:t>
      </w:r>
      <w:r w:rsidR="00210BB6" w:rsidRPr="00C803C0">
        <w:rPr>
          <w:rFonts w:ascii="Garamond" w:eastAsia="Times New Roman" w:hAnsi="Garamond" w:cs="Arial"/>
          <w:b/>
          <w:color w:val="000000"/>
          <w:sz w:val="24"/>
          <w:szCs w:val="24"/>
          <w:lang w:bidi="en-US"/>
        </w:rPr>
        <w:t>/201</w:t>
      </w:r>
      <w:r w:rsidR="008506CC">
        <w:rPr>
          <w:rFonts w:ascii="Garamond" w:eastAsia="Times New Roman" w:hAnsi="Garamond" w:cs="Arial"/>
          <w:b/>
          <w:color w:val="000000"/>
          <w:sz w:val="24"/>
          <w:szCs w:val="24"/>
          <w:lang w:bidi="en-US"/>
        </w:rPr>
        <w:t>9</w:t>
      </w:r>
    </w:p>
    <w:p w14:paraId="5CF2BA60" w14:textId="77777777" w:rsidR="007355C1" w:rsidRPr="00C803C0" w:rsidRDefault="007355C1" w:rsidP="00210BB6">
      <w:pPr>
        <w:pStyle w:val="Akapitzlist"/>
        <w:autoSpaceDE w:val="0"/>
        <w:autoSpaceDN w:val="0"/>
        <w:adjustRightInd w:val="0"/>
        <w:spacing w:after="0" w:line="360" w:lineRule="auto"/>
        <w:ind w:left="360"/>
        <w:jc w:val="both"/>
        <w:rPr>
          <w:rFonts w:ascii="Garamond" w:hAnsi="Garamond" w:cs="Arial"/>
          <w:color w:val="000000"/>
          <w:sz w:val="24"/>
          <w:szCs w:val="24"/>
        </w:rPr>
      </w:pPr>
      <w:r w:rsidRPr="00C803C0">
        <w:rPr>
          <w:rFonts w:ascii="Garamond" w:hAnsi="Garamond" w:cs="Arial"/>
          <w:color w:val="000000"/>
          <w:sz w:val="24"/>
          <w:szCs w:val="24"/>
        </w:rPr>
        <w:t>UWAGA:</w:t>
      </w:r>
    </w:p>
    <w:p w14:paraId="66E4D874" w14:textId="714C2E35" w:rsidR="007355C1" w:rsidRPr="00C803C0" w:rsidRDefault="007355C1" w:rsidP="00210BB6">
      <w:pPr>
        <w:pStyle w:val="Akapitzlist"/>
        <w:autoSpaceDE w:val="0"/>
        <w:autoSpaceDN w:val="0"/>
        <w:adjustRightInd w:val="0"/>
        <w:spacing w:after="0" w:line="360" w:lineRule="auto"/>
        <w:ind w:left="360"/>
        <w:jc w:val="both"/>
        <w:rPr>
          <w:rFonts w:ascii="Garamond" w:hAnsi="Garamond" w:cs="Arial"/>
          <w:bCs/>
          <w:color w:val="000000"/>
          <w:sz w:val="24"/>
          <w:szCs w:val="24"/>
        </w:rPr>
      </w:pPr>
      <w:r w:rsidRPr="00C803C0">
        <w:rPr>
          <w:rFonts w:ascii="Garamond" w:hAnsi="Garamond" w:cs="Arial"/>
          <w:bCs/>
          <w:color w:val="000000"/>
          <w:sz w:val="24"/>
          <w:szCs w:val="24"/>
        </w:rPr>
        <w:t>Wadium w pieni</w:t>
      </w:r>
      <w:r w:rsidRPr="00C803C0">
        <w:rPr>
          <w:rFonts w:ascii="Garamond" w:hAnsi="Garamond" w:cs="Arial,Bold"/>
          <w:bCs/>
          <w:color w:val="000000"/>
          <w:sz w:val="24"/>
          <w:szCs w:val="24"/>
        </w:rPr>
        <w:t>ą</w:t>
      </w:r>
      <w:r w:rsidRPr="00C803C0">
        <w:rPr>
          <w:rFonts w:ascii="Garamond" w:hAnsi="Garamond" w:cs="Arial"/>
          <w:bCs/>
          <w:color w:val="000000"/>
          <w:sz w:val="24"/>
          <w:szCs w:val="24"/>
        </w:rPr>
        <w:t>dzu nale</w:t>
      </w:r>
      <w:r w:rsidRPr="00C803C0">
        <w:rPr>
          <w:rFonts w:ascii="Garamond" w:hAnsi="Garamond" w:cs="Arial,Bold"/>
          <w:bCs/>
          <w:color w:val="000000"/>
          <w:sz w:val="24"/>
          <w:szCs w:val="24"/>
        </w:rPr>
        <w:t>ż</w:t>
      </w:r>
      <w:r w:rsidRPr="00C803C0">
        <w:rPr>
          <w:rFonts w:ascii="Garamond" w:hAnsi="Garamond" w:cs="Arial"/>
          <w:bCs/>
          <w:color w:val="000000"/>
          <w:sz w:val="24"/>
          <w:szCs w:val="24"/>
        </w:rPr>
        <w:t>y wnosi</w:t>
      </w:r>
      <w:r w:rsidRPr="00C803C0">
        <w:rPr>
          <w:rFonts w:ascii="Garamond" w:hAnsi="Garamond" w:cs="Arial,Bold"/>
          <w:bCs/>
          <w:color w:val="000000"/>
          <w:sz w:val="24"/>
          <w:szCs w:val="24"/>
        </w:rPr>
        <w:t>ć ś</w:t>
      </w:r>
      <w:r w:rsidRPr="00C803C0">
        <w:rPr>
          <w:rFonts w:ascii="Garamond" w:hAnsi="Garamond" w:cs="Arial"/>
          <w:bCs/>
          <w:color w:val="000000"/>
          <w:sz w:val="24"/>
          <w:szCs w:val="24"/>
        </w:rPr>
        <w:t>ci</w:t>
      </w:r>
      <w:r w:rsidRPr="00C803C0">
        <w:rPr>
          <w:rFonts w:ascii="Garamond" w:hAnsi="Garamond" w:cs="Arial,Bold"/>
          <w:bCs/>
          <w:color w:val="000000"/>
          <w:sz w:val="24"/>
          <w:szCs w:val="24"/>
        </w:rPr>
        <w:t>ś</w:t>
      </w:r>
      <w:r w:rsidRPr="00C803C0">
        <w:rPr>
          <w:rFonts w:ascii="Garamond" w:hAnsi="Garamond" w:cs="Arial"/>
          <w:bCs/>
          <w:color w:val="000000"/>
          <w:sz w:val="24"/>
          <w:szCs w:val="24"/>
        </w:rPr>
        <w:t>le z dyspozycj</w:t>
      </w:r>
      <w:r w:rsidRPr="00C803C0">
        <w:rPr>
          <w:rFonts w:ascii="Garamond" w:hAnsi="Garamond" w:cs="Arial,Bold"/>
          <w:bCs/>
          <w:color w:val="000000"/>
          <w:sz w:val="24"/>
          <w:szCs w:val="24"/>
        </w:rPr>
        <w:t xml:space="preserve">ą </w:t>
      </w:r>
      <w:r w:rsidRPr="00C803C0">
        <w:rPr>
          <w:rFonts w:ascii="Garamond" w:hAnsi="Garamond" w:cs="Arial"/>
          <w:bCs/>
          <w:color w:val="000000"/>
          <w:sz w:val="24"/>
          <w:szCs w:val="24"/>
        </w:rPr>
        <w:t>art. 45 ust. 7 ustawy Prawo zamówie</w:t>
      </w:r>
      <w:r w:rsidRPr="00C803C0">
        <w:rPr>
          <w:rFonts w:ascii="Garamond" w:hAnsi="Garamond" w:cs="Arial,Bold"/>
          <w:bCs/>
          <w:color w:val="000000"/>
          <w:sz w:val="24"/>
          <w:szCs w:val="24"/>
        </w:rPr>
        <w:t xml:space="preserve">ń </w:t>
      </w:r>
      <w:r w:rsidRPr="00C803C0">
        <w:rPr>
          <w:rFonts w:ascii="Garamond" w:hAnsi="Garamond" w:cs="Arial"/>
          <w:bCs/>
          <w:color w:val="000000"/>
          <w:sz w:val="24"/>
          <w:szCs w:val="24"/>
        </w:rPr>
        <w:t>publicznych, tzn. „przelewem na rachunek bankowy wskazany przez zamawiaj</w:t>
      </w:r>
      <w:r w:rsidRPr="00C803C0">
        <w:rPr>
          <w:rFonts w:ascii="Garamond" w:hAnsi="Garamond" w:cs="Arial,Bold"/>
          <w:bCs/>
          <w:color w:val="000000"/>
          <w:sz w:val="24"/>
          <w:szCs w:val="24"/>
        </w:rPr>
        <w:t>ą</w:t>
      </w:r>
      <w:r w:rsidRPr="00C803C0">
        <w:rPr>
          <w:rFonts w:ascii="Garamond" w:hAnsi="Garamond" w:cs="Arial"/>
          <w:bCs/>
          <w:color w:val="000000"/>
          <w:sz w:val="24"/>
          <w:szCs w:val="24"/>
        </w:rPr>
        <w:t>cego”. W my</w:t>
      </w:r>
      <w:r w:rsidRPr="00C803C0">
        <w:rPr>
          <w:rFonts w:ascii="Garamond" w:hAnsi="Garamond" w:cs="Arial,Bold"/>
          <w:bCs/>
          <w:color w:val="000000"/>
          <w:sz w:val="24"/>
          <w:szCs w:val="24"/>
        </w:rPr>
        <w:t>ś</w:t>
      </w:r>
      <w:r w:rsidRPr="00C803C0">
        <w:rPr>
          <w:rFonts w:ascii="Garamond" w:hAnsi="Garamond" w:cs="Arial"/>
          <w:bCs/>
          <w:color w:val="000000"/>
          <w:sz w:val="24"/>
          <w:szCs w:val="24"/>
        </w:rPr>
        <w:t xml:space="preserve">l art. 63. ust. 3 pkt.1 ustawy Prawo bankowe </w:t>
      </w:r>
      <w:r w:rsidR="00214F05" w:rsidRPr="00C803C0">
        <w:rPr>
          <w:rFonts w:ascii="Garamond" w:hAnsi="Garamond" w:cs="Arial"/>
          <w:bCs/>
          <w:color w:val="000000"/>
          <w:sz w:val="24"/>
          <w:szCs w:val="24"/>
        </w:rPr>
        <w:t xml:space="preserve">tj. z dnia 15 września 2017 r. </w:t>
      </w:r>
      <w:r w:rsidR="00807F20" w:rsidRPr="00807F20">
        <w:rPr>
          <w:rFonts w:ascii="Garamond" w:hAnsi="Garamond" w:cs="Arial"/>
          <w:bCs/>
          <w:color w:val="000000"/>
          <w:sz w:val="24"/>
          <w:szCs w:val="24"/>
        </w:rPr>
        <w:t>(Dz.U. z 2018 r. poz. 2187)</w:t>
      </w:r>
      <w:r w:rsidR="00C97CB5" w:rsidRPr="00C803C0">
        <w:rPr>
          <w:rFonts w:ascii="Garamond" w:hAnsi="Garamond" w:cs="Arial"/>
          <w:bCs/>
          <w:color w:val="000000"/>
          <w:sz w:val="24"/>
          <w:szCs w:val="24"/>
        </w:rPr>
        <w:t xml:space="preserve"> </w:t>
      </w:r>
      <w:r w:rsidRPr="00C803C0">
        <w:rPr>
          <w:rFonts w:ascii="Garamond" w:hAnsi="Garamond" w:cs="Arial"/>
          <w:bCs/>
          <w:color w:val="000000"/>
          <w:sz w:val="24"/>
          <w:szCs w:val="24"/>
        </w:rPr>
        <w:t>polecenie przelewu jest jedn</w:t>
      </w:r>
      <w:r w:rsidRPr="00C803C0">
        <w:rPr>
          <w:rFonts w:ascii="Garamond" w:hAnsi="Garamond" w:cs="Arial,Bold"/>
          <w:bCs/>
          <w:color w:val="000000"/>
          <w:sz w:val="24"/>
          <w:szCs w:val="24"/>
        </w:rPr>
        <w:t xml:space="preserve">ą </w:t>
      </w:r>
      <w:r w:rsidRPr="00C803C0">
        <w:rPr>
          <w:rFonts w:ascii="Garamond" w:hAnsi="Garamond" w:cs="Arial"/>
          <w:bCs/>
          <w:color w:val="000000"/>
          <w:sz w:val="24"/>
          <w:szCs w:val="24"/>
        </w:rPr>
        <w:t>z form rozliczenia bezgotówkowego. Zgodnie z art. 63c Prawa bankowego polecenie przelewu stanowi udzielon</w:t>
      </w:r>
      <w:r w:rsidRPr="00C803C0">
        <w:rPr>
          <w:rFonts w:ascii="Garamond" w:hAnsi="Garamond" w:cs="Arial,Bold"/>
          <w:bCs/>
          <w:color w:val="000000"/>
          <w:sz w:val="24"/>
          <w:szCs w:val="24"/>
        </w:rPr>
        <w:t xml:space="preserve">ą </w:t>
      </w:r>
      <w:r w:rsidRPr="00C803C0">
        <w:rPr>
          <w:rFonts w:ascii="Garamond" w:hAnsi="Garamond" w:cs="Arial"/>
          <w:bCs/>
          <w:color w:val="000000"/>
          <w:sz w:val="24"/>
          <w:szCs w:val="24"/>
        </w:rPr>
        <w:t>bankowi dyspozycj</w:t>
      </w:r>
      <w:r w:rsidRPr="00C803C0">
        <w:rPr>
          <w:rFonts w:ascii="Garamond" w:hAnsi="Garamond" w:cs="Arial,Bold"/>
          <w:bCs/>
          <w:color w:val="000000"/>
          <w:sz w:val="24"/>
          <w:szCs w:val="24"/>
        </w:rPr>
        <w:t xml:space="preserve">ę </w:t>
      </w:r>
      <w:r w:rsidRPr="00C803C0">
        <w:rPr>
          <w:rFonts w:ascii="Garamond" w:hAnsi="Garamond" w:cs="Arial"/>
          <w:bCs/>
          <w:color w:val="000000"/>
          <w:sz w:val="24"/>
          <w:szCs w:val="24"/>
        </w:rPr>
        <w:t>d</w:t>
      </w:r>
      <w:r w:rsidRPr="00C803C0">
        <w:rPr>
          <w:rFonts w:ascii="Garamond" w:hAnsi="Garamond" w:cs="Arial,Bold"/>
          <w:bCs/>
          <w:color w:val="000000"/>
          <w:sz w:val="24"/>
          <w:szCs w:val="24"/>
        </w:rPr>
        <w:t>ł</w:t>
      </w:r>
      <w:r w:rsidRPr="00C803C0">
        <w:rPr>
          <w:rFonts w:ascii="Garamond" w:hAnsi="Garamond" w:cs="Arial"/>
          <w:bCs/>
          <w:color w:val="000000"/>
          <w:sz w:val="24"/>
          <w:szCs w:val="24"/>
        </w:rPr>
        <w:t>u</w:t>
      </w:r>
      <w:r w:rsidRPr="00C803C0">
        <w:rPr>
          <w:rFonts w:ascii="Garamond" w:hAnsi="Garamond" w:cs="Arial,Bold"/>
          <w:bCs/>
          <w:color w:val="000000"/>
          <w:sz w:val="24"/>
          <w:szCs w:val="24"/>
        </w:rPr>
        <w:t>ż</w:t>
      </w:r>
      <w:r w:rsidRPr="00C803C0">
        <w:rPr>
          <w:rFonts w:ascii="Garamond" w:hAnsi="Garamond" w:cs="Arial"/>
          <w:bCs/>
          <w:color w:val="000000"/>
          <w:sz w:val="24"/>
          <w:szCs w:val="24"/>
        </w:rPr>
        <w:t>nika obci</w:t>
      </w:r>
      <w:r w:rsidRPr="00C803C0">
        <w:rPr>
          <w:rFonts w:ascii="Garamond" w:hAnsi="Garamond" w:cs="Arial,Bold"/>
          <w:bCs/>
          <w:color w:val="000000"/>
          <w:sz w:val="24"/>
          <w:szCs w:val="24"/>
        </w:rPr>
        <w:t>ąż</w:t>
      </w:r>
      <w:r w:rsidRPr="00C803C0">
        <w:rPr>
          <w:rFonts w:ascii="Garamond" w:hAnsi="Garamond" w:cs="Arial"/>
          <w:bCs/>
          <w:color w:val="000000"/>
          <w:sz w:val="24"/>
          <w:szCs w:val="24"/>
        </w:rPr>
        <w:t>enia jego rachunku okre</w:t>
      </w:r>
      <w:r w:rsidRPr="00C803C0">
        <w:rPr>
          <w:rFonts w:ascii="Garamond" w:hAnsi="Garamond" w:cs="Arial,Bold"/>
          <w:bCs/>
          <w:color w:val="000000"/>
          <w:sz w:val="24"/>
          <w:szCs w:val="24"/>
        </w:rPr>
        <w:t>ś</w:t>
      </w:r>
      <w:r w:rsidRPr="00C803C0">
        <w:rPr>
          <w:rFonts w:ascii="Garamond" w:hAnsi="Garamond" w:cs="Arial"/>
          <w:bCs/>
          <w:color w:val="000000"/>
          <w:sz w:val="24"/>
          <w:szCs w:val="24"/>
        </w:rPr>
        <w:t>lon</w:t>
      </w:r>
      <w:r w:rsidRPr="00C803C0">
        <w:rPr>
          <w:rFonts w:ascii="Garamond" w:hAnsi="Garamond" w:cs="Arial,Bold"/>
          <w:bCs/>
          <w:color w:val="000000"/>
          <w:sz w:val="24"/>
          <w:szCs w:val="24"/>
        </w:rPr>
        <w:t xml:space="preserve">ą </w:t>
      </w:r>
      <w:r w:rsidRPr="00C803C0">
        <w:rPr>
          <w:rFonts w:ascii="Garamond" w:hAnsi="Garamond" w:cs="Arial"/>
          <w:bCs/>
          <w:color w:val="000000"/>
          <w:sz w:val="24"/>
          <w:szCs w:val="24"/>
        </w:rPr>
        <w:t>kwot</w:t>
      </w:r>
      <w:r w:rsidRPr="00C803C0">
        <w:rPr>
          <w:rFonts w:ascii="Garamond" w:hAnsi="Garamond" w:cs="Arial,Bold"/>
          <w:bCs/>
          <w:color w:val="000000"/>
          <w:sz w:val="24"/>
          <w:szCs w:val="24"/>
        </w:rPr>
        <w:t xml:space="preserve">ą </w:t>
      </w:r>
      <w:r w:rsidRPr="00C803C0">
        <w:rPr>
          <w:rFonts w:ascii="Garamond" w:hAnsi="Garamond" w:cs="Arial"/>
          <w:bCs/>
          <w:color w:val="000000"/>
          <w:sz w:val="24"/>
          <w:szCs w:val="24"/>
        </w:rPr>
        <w:t>i uznania t</w:t>
      </w:r>
      <w:r w:rsidRPr="00C803C0">
        <w:rPr>
          <w:rFonts w:ascii="Garamond" w:hAnsi="Garamond" w:cs="Arial,Bold"/>
          <w:bCs/>
          <w:color w:val="000000"/>
          <w:sz w:val="24"/>
          <w:szCs w:val="24"/>
        </w:rPr>
        <w:t xml:space="preserve">ą </w:t>
      </w:r>
      <w:r w:rsidRPr="00C803C0">
        <w:rPr>
          <w:rFonts w:ascii="Garamond" w:hAnsi="Garamond" w:cs="Arial"/>
          <w:bCs/>
          <w:color w:val="000000"/>
          <w:sz w:val="24"/>
          <w:szCs w:val="24"/>
        </w:rPr>
        <w:t>kwot</w:t>
      </w:r>
      <w:r w:rsidRPr="00C803C0">
        <w:rPr>
          <w:rFonts w:ascii="Garamond" w:hAnsi="Garamond" w:cs="Arial,Bold"/>
          <w:bCs/>
          <w:color w:val="000000"/>
          <w:sz w:val="24"/>
          <w:szCs w:val="24"/>
        </w:rPr>
        <w:t xml:space="preserve">ą </w:t>
      </w:r>
      <w:r w:rsidRPr="00C803C0">
        <w:rPr>
          <w:rFonts w:ascii="Garamond" w:hAnsi="Garamond" w:cs="Arial"/>
          <w:bCs/>
          <w:color w:val="000000"/>
          <w:sz w:val="24"/>
          <w:szCs w:val="24"/>
        </w:rPr>
        <w:t xml:space="preserve">rachunku wierzyciela. Oznacza to, </w:t>
      </w:r>
      <w:r w:rsidRPr="00C803C0">
        <w:rPr>
          <w:rFonts w:ascii="Garamond" w:hAnsi="Garamond" w:cs="Arial,Bold"/>
          <w:bCs/>
          <w:color w:val="000000"/>
          <w:sz w:val="24"/>
          <w:szCs w:val="24"/>
        </w:rPr>
        <w:t>ż</w:t>
      </w:r>
      <w:r w:rsidRPr="00C803C0">
        <w:rPr>
          <w:rFonts w:ascii="Garamond" w:hAnsi="Garamond" w:cs="Arial"/>
          <w:bCs/>
          <w:color w:val="000000"/>
          <w:sz w:val="24"/>
          <w:szCs w:val="24"/>
        </w:rPr>
        <w:t>e wp</w:t>
      </w:r>
      <w:r w:rsidRPr="00C803C0">
        <w:rPr>
          <w:rFonts w:ascii="Garamond" w:hAnsi="Garamond" w:cs="Arial,Bold"/>
          <w:bCs/>
          <w:color w:val="000000"/>
          <w:sz w:val="24"/>
          <w:szCs w:val="24"/>
        </w:rPr>
        <w:t>ł</w:t>
      </w:r>
      <w:r w:rsidRPr="00C803C0">
        <w:rPr>
          <w:rFonts w:ascii="Garamond" w:hAnsi="Garamond" w:cs="Arial"/>
          <w:bCs/>
          <w:color w:val="000000"/>
          <w:sz w:val="24"/>
          <w:szCs w:val="24"/>
        </w:rPr>
        <w:t xml:space="preserve">ata gotówkowa wadium wnoszona na poczcie lub w banku </w:t>
      </w:r>
      <w:r w:rsidR="00C97CB5" w:rsidRPr="00C803C0">
        <w:rPr>
          <w:rFonts w:ascii="Garamond" w:hAnsi="Garamond" w:cs="Arial"/>
          <w:bCs/>
          <w:color w:val="000000"/>
          <w:sz w:val="24"/>
          <w:szCs w:val="24"/>
        </w:rPr>
        <w:t xml:space="preserve">nie stanowi polecenia przelewu </w:t>
      </w:r>
      <w:r w:rsidRPr="00C803C0">
        <w:rPr>
          <w:rFonts w:ascii="Garamond" w:hAnsi="Garamond" w:cs="Arial"/>
          <w:bCs/>
          <w:color w:val="000000"/>
          <w:sz w:val="24"/>
          <w:szCs w:val="24"/>
        </w:rPr>
        <w:t>w rozumieniu wy</w:t>
      </w:r>
      <w:r w:rsidRPr="00C803C0">
        <w:rPr>
          <w:rFonts w:ascii="Garamond" w:hAnsi="Garamond" w:cs="Arial,Bold"/>
          <w:bCs/>
          <w:color w:val="000000"/>
          <w:sz w:val="24"/>
          <w:szCs w:val="24"/>
        </w:rPr>
        <w:t>ż</w:t>
      </w:r>
      <w:r w:rsidRPr="00C803C0">
        <w:rPr>
          <w:rFonts w:ascii="Garamond" w:hAnsi="Garamond" w:cs="Arial"/>
          <w:bCs/>
          <w:color w:val="000000"/>
          <w:sz w:val="24"/>
          <w:szCs w:val="24"/>
        </w:rPr>
        <w:t>ej cytowanych artyku</w:t>
      </w:r>
      <w:r w:rsidRPr="00C803C0">
        <w:rPr>
          <w:rFonts w:ascii="Garamond" w:hAnsi="Garamond" w:cs="Arial,Bold"/>
          <w:bCs/>
          <w:color w:val="000000"/>
          <w:sz w:val="24"/>
          <w:szCs w:val="24"/>
        </w:rPr>
        <w:t>ł</w:t>
      </w:r>
      <w:r w:rsidRPr="00C803C0">
        <w:rPr>
          <w:rFonts w:ascii="Garamond" w:hAnsi="Garamond" w:cs="Arial"/>
          <w:bCs/>
          <w:color w:val="000000"/>
          <w:sz w:val="24"/>
          <w:szCs w:val="24"/>
        </w:rPr>
        <w:t>ów.</w:t>
      </w:r>
    </w:p>
    <w:p w14:paraId="7450C356" w14:textId="248944F9" w:rsidR="007355C1" w:rsidRPr="00C803C0" w:rsidRDefault="007355C1" w:rsidP="00F47025">
      <w:pPr>
        <w:pStyle w:val="Akapitzlist"/>
        <w:numPr>
          <w:ilvl w:val="0"/>
          <w:numId w:val="17"/>
        </w:num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Wadium wnoszone przelewem (art. 45 ust. 7 ustawy pzp) uwa</w:t>
      </w:r>
      <w:r w:rsidRPr="00C803C0">
        <w:rPr>
          <w:rFonts w:ascii="Garamond" w:hAnsi="Garamond" w:cs="Arial,Bold"/>
          <w:bCs/>
          <w:color w:val="000000"/>
          <w:sz w:val="24"/>
          <w:szCs w:val="24"/>
        </w:rPr>
        <w:t>ż</w:t>
      </w:r>
      <w:r w:rsidRPr="00C803C0">
        <w:rPr>
          <w:rFonts w:ascii="Garamond" w:hAnsi="Garamond" w:cs="Arial"/>
          <w:bCs/>
          <w:color w:val="000000"/>
          <w:sz w:val="24"/>
          <w:szCs w:val="24"/>
        </w:rPr>
        <w:t>a si</w:t>
      </w:r>
      <w:r w:rsidRPr="00C803C0">
        <w:rPr>
          <w:rFonts w:ascii="Garamond" w:hAnsi="Garamond" w:cs="Arial,Bold"/>
          <w:bCs/>
          <w:color w:val="000000"/>
          <w:sz w:val="24"/>
          <w:szCs w:val="24"/>
        </w:rPr>
        <w:t xml:space="preserve">ę </w:t>
      </w:r>
      <w:r w:rsidRPr="00C803C0">
        <w:rPr>
          <w:rFonts w:ascii="Garamond" w:hAnsi="Garamond" w:cs="Arial"/>
          <w:bCs/>
          <w:color w:val="000000"/>
          <w:sz w:val="24"/>
          <w:szCs w:val="24"/>
        </w:rPr>
        <w:t>za wniesione w terminie je</w:t>
      </w:r>
      <w:r w:rsidRPr="00C803C0">
        <w:rPr>
          <w:rFonts w:ascii="Garamond" w:hAnsi="Garamond" w:cs="Arial,Bold"/>
          <w:bCs/>
          <w:color w:val="000000"/>
          <w:sz w:val="24"/>
          <w:szCs w:val="24"/>
        </w:rPr>
        <w:t>ż</w:t>
      </w:r>
      <w:r w:rsidRPr="00C803C0">
        <w:rPr>
          <w:rFonts w:ascii="Garamond" w:hAnsi="Garamond" w:cs="Arial"/>
          <w:bCs/>
          <w:color w:val="000000"/>
          <w:sz w:val="24"/>
          <w:szCs w:val="24"/>
        </w:rPr>
        <w:t>eli wp</w:t>
      </w:r>
      <w:r w:rsidRPr="00C803C0">
        <w:rPr>
          <w:rFonts w:ascii="Garamond" w:hAnsi="Garamond" w:cs="Arial,Bold"/>
          <w:bCs/>
          <w:color w:val="000000"/>
          <w:sz w:val="24"/>
          <w:szCs w:val="24"/>
        </w:rPr>
        <w:t>ł</w:t>
      </w:r>
      <w:r w:rsidRPr="00C803C0">
        <w:rPr>
          <w:rFonts w:ascii="Garamond" w:hAnsi="Garamond" w:cs="Arial"/>
          <w:bCs/>
          <w:color w:val="000000"/>
          <w:sz w:val="24"/>
          <w:szCs w:val="24"/>
        </w:rPr>
        <w:t xml:space="preserve">ynie na rachunek bankowy </w:t>
      </w:r>
      <w:r w:rsidR="00030AB7" w:rsidRPr="00C803C0">
        <w:rPr>
          <w:rFonts w:ascii="Garamond" w:hAnsi="Garamond" w:cs="Arial"/>
          <w:bCs/>
          <w:color w:val="000000"/>
          <w:sz w:val="24"/>
          <w:szCs w:val="24"/>
        </w:rPr>
        <w:t>Zamawiają</w:t>
      </w:r>
      <w:r w:rsidR="00155CF9" w:rsidRPr="00C803C0">
        <w:rPr>
          <w:rFonts w:ascii="Garamond" w:hAnsi="Garamond" w:cs="Arial"/>
          <w:bCs/>
          <w:color w:val="000000"/>
          <w:sz w:val="24"/>
          <w:szCs w:val="24"/>
        </w:rPr>
        <w:t>cego</w:t>
      </w:r>
      <w:r w:rsidRPr="00C803C0">
        <w:rPr>
          <w:rFonts w:ascii="Garamond" w:hAnsi="Garamond" w:cs="Arial"/>
          <w:bCs/>
          <w:color w:val="000000"/>
          <w:sz w:val="24"/>
          <w:szCs w:val="24"/>
        </w:rPr>
        <w:t xml:space="preserve"> przed up</w:t>
      </w:r>
      <w:r w:rsidRPr="00C803C0">
        <w:rPr>
          <w:rFonts w:ascii="Garamond" w:hAnsi="Garamond" w:cs="Arial,Bold"/>
          <w:bCs/>
          <w:color w:val="000000"/>
          <w:sz w:val="24"/>
          <w:szCs w:val="24"/>
        </w:rPr>
        <w:t>ł</w:t>
      </w:r>
      <w:r w:rsidRPr="00C803C0">
        <w:rPr>
          <w:rFonts w:ascii="Garamond" w:hAnsi="Garamond" w:cs="Arial"/>
          <w:bCs/>
          <w:color w:val="000000"/>
          <w:sz w:val="24"/>
          <w:szCs w:val="24"/>
        </w:rPr>
        <w:t>ywem terminu sk</w:t>
      </w:r>
      <w:r w:rsidRPr="00C803C0">
        <w:rPr>
          <w:rFonts w:ascii="Garamond" w:hAnsi="Garamond" w:cs="Arial,Bold"/>
          <w:bCs/>
          <w:color w:val="000000"/>
          <w:sz w:val="24"/>
          <w:szCs w:val="24"/>
        </w:rPr>
        <w:t>ł</w:t>
      </w:r>
      <w:r w:rsidRPr="00C803C0">
        <w:rPr>
          <w:rFonts w:ascii="Garamond" w:hAnsi="Garamond" w:cs="Arial"/>
          <w:bCs/>
          <w:color w:val="000000"/>
          <w:sz w:val="24"/>
          <w:szCs w:val="24"/>
        </w:rPr>
        <w:t>adania ofert.</w:t>
      </w:r>
    </w:p>
    <w:p w14:paraId="5962BB58" w14:textId="77777777" w:rsidR="007355C1" w:rsidRPr="00C803C0" w:rsidRDefault="007355C1" w:rsidP="007355C1">
      <w:pPr>
        <w:pBdr>
          <w:top w:val="single" w:sz="4" w:space="11" w:color="000000"/>
          <w:left w:val="single" w:sz="4" w:space="4" w:color="000000"/>
          <w:bottom w:val="single" w:sz="4" w:space="7" w:color="000000"/>
          <w:right w:val="single" w:sz="4" w:space="4" w:color="000000"/>
        </w:pBdr>
        <w:spacing w:after="0" w:line="360" w:lineRule="auto"/>
        <w:contextualSpacing/>
        <w:outlineLvl w:val="0"/>
        <w:rPr>
          <w:rFonts w:ascii="Garamond" w:eastAsia="Times New Roman" w:hAnsi="Garamond" w:cs="Arial"/>
          <w:b/>
          <w:bCs/>
          <w:sz w:val="24"/>
          <w:szCs w:val="24"/>
          <w:lang w:eastAsia="x-none"/>
        </w:rPr>
      </w:pPr>
      <w:r w:rsidRPr="00C803C0">
        <w:rPr>
          <w:rFonts w:ascii="Garamond" w:eastAsia="Times New Roman" w:hAnsi="Garamond" w:cs="Arial"/>
          <w:b/>
          <w:bCs/>
          <w:sz w:val="24"/>
          <w:szCs w:val="24"/>
          <w:lang w:eastAsia="x-none"/>
        </w:rPr>
        <w:t>10.</w:t>
      </w:r>
      <w:r w:rsidRPr="00C803C0">
        <w:rPr>
          <w:rFonts w:ascii="Garamond" w:eastAsia="Times New Roman" w:hAnsi="Garamond" w:cs="Arial"/>
          <w:b/>
          <w:bCs/>
          <w:sz w:val="24"/>
          <w:szCs w:val="24"/>
          <w:lang w:eastAsia="x-none"/>
        </w:rPr>
        <w:tab/>
        <w:t>TERMIN ZWIĄZANIA OFERTĄ</w:t>
      </w:r>
    </w:p>
    <w:p w14:paraId="3BB9F79C" w14:textId="7CB80829" w:rsidR="007355C1" w:rsidRPr="00C803C0" w:rsidRDefault="007355C1" w:rsidP="007355C1">
      <w:p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Do czasu zawarcia umowy przez Wykonawcę i nie dłużej niż 30 </w:t>
      </w:r>
      <w:r w:rsidR="00F81637">
        <w:rPr>
          <w:rFonts w:ascii="Garamond" w:hAnsi="Garamond" w:cs="Arial"/>
          <w:color w:val="000000"/>
          <w:sz w:val="24"/>
          <w:szCs w:val="24"/>
        </w:rPr>
        <w:t xml:space="preserve">( trzydzieści ) </w:t>
      </w:r>
      <w:r w:rsidRPr="00C803C0">
        <w:rPr>
          <w:rFonts w:ascii="Garamond" w:hAnsi="Garamond" w:cs="Arial"/>
          <w:color w:val="000000"/>
          <w:sz w:val="24"/>
          <w:szCs w:val="24"/>
        </w:rPr>
        <w:t>dni od upływu terminu do składania ofert.</w:t>
      </w:r>
    </w:p>
    <w:p w14:paraId="685CF0F0" w14:textId="77777777" w:rsidR="007355C1" w:rsidRPr="00C803C0" w:rsidRDefault="007355C1" w:rsidP="007355C1">
      <w:pPr>
        <w:pBdr>
          <w:top w:val="single" w:sz="4" w:space="11" w:color="000000"/>
          <w:left w:val="single" w:sz="4" w:space="4" w:color="000000"/>
          <w:bottom w:val="single" w:sz="4" w:space="7" w:color="000000"/>
          <w:right w:val="single" w:sz="4" w:space="4" w:color="000000"/>
        </w:pBdr>
        <w:spacing w:after="0" w:line="360" w:lineRule="auto"/>
        <w:contextualSpacing/>
        <w:outlineLvl w:val="0"/>
        <w:rPr>
          <w:rFonts w:ascii="Garamond" w:eastAsia="Times New Roman" w:hAnsi="Garamond" w:cs="Arial"/>
          <w:b/>
          <w:bCs/>
          <w:sz w:val="24"/>
          <w:szCs w:val="24"/>
          <w:lang w:val="x-none" w:eastAsia="x-none"/>
        </w:rPr>
      </w:pPr>
      <w:r w:rsidRPr="00C803C0">
        <w:rPr>
          <w:rFonts w:ascii="Garamond" w:eastAsia="Times New Roman" w:hAnsi="Garamond" w:cs="Arial"/>
          <w:b/>
          <w:bCs/>
          <w:sz w:val="24"/>
          <w:szCs w:val="24"/>
          <w:lang w:eastAsia="x-none"/>
        </w:rPr>
        <w:t>11.</w:t>
      </w:r>
      <w:r w:rsidRPr="00C803C0">
        <w:rPr>
          <w:rFonts w:ascii="Garamond" w:eastAsia="Times New Roman" w:hAnsi="Garamond" w:cs="Arial"/>
          <w:b/>
          <w:bCs/>
          <w:sz w:val="24"/>
          <w:szCs w:val="24"/>
          <w:lang w:eastAsia="x-none"/>
        </w:rPr>
        <w:tab/>
      </w:r>
      <w:r w:rsidRPr="00C803C0">
        <w:rPr>
          <w:rFonts w:ascii="Garamond" w:eastAsia="Times New Roman" w:hAnsi="Garamond" w:cs="Arial"/>
          <w:b/>
          <w:bCs/>
          <w:sz w:val="24"/>
          <w:szCs w:val="24"/>
          <w:lang w:val="x-none" w:eastAsia="x-none"/>
        </w:rPr>
        <w:t>OPIS SPOSOBU PRZYGOTOWANIA OFERT</w:t>
      </w:r>
    </w:p>
    <w:p w14:paraId="50941C26" w14:textId="4EB00784" w:rsidR="007355C1" w:rsidRPr="00C803C0" w:rsidRDefault="007355C1" w:rsidP="00F47025">
      <w:pPr>
        <w:pStyle w:val="Akapitzlist"/>
        <w:numPr>
          <w:ilvl w:val="0"/>
          <w:numId w:val="18"/>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Ofertę należy przygotować na podstawie opisu przedmiotu zamówienia, podając cenę (netto i z podatkiem VAT) wyliczoną wg </w:t>
      </w:r>
      <w:r w:rsidR="00155CF9" w:rsidRPr="00C803C0">
        <w:rPr>
          <w:rFonts w:ascii="Garamond" w:hAnsi="Garamond" w:cs="Arial"/>
          <w:color w:val="000000"/>
          <w:sz w:val="24"/>
          <w:szCs w:val="24"/>
        </w:rPr>
        <w:t>Działu</w:t>
      </w:r>
      <w:r w:rsidRPr="00C803C0">
        <w:rPr>
          <w:rFonts w:ascii="Garamond" w:hAnsi="Garamond" w:cs="Arial"/>
          <w:color w:val="000000"/>
          <w:sz w:val="24"/>
          <w:szCs w:val="24"/>
        </w:rPr>
        <w:t xml:space="preserve"> 13 SIWZ. Wykonawca przed opracowaniem oferty powinien dokładnie zapoznać się z charakterystyką i zakresem zamówienia. </w:t>
      </w:r>
    </w:p>
    <w:p w14:paraId="5D08CC66" w14:textId="03CEA756" w:rsidR="007355C1" w:rsidRPr="00C803C0" w:rsidRDefault="007355C1" w:rsidP="00F47025">
      <w:pPr>
        <w:pStyle w:val="Akapitzlist"/>
        <w:numPr>
          <w:ilvl w:val="0"/>
          <w:numId w:val="18"/>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lastRenderedPageBreak/>
        <w:t>Oferta powinna być sporządzona w języku polskim, z zachowaniem formy pisemnej pod rygorem nieważności, opieczętowana pieczęcią Wykonawcy i osób/osoby uprawnionych do składania oświadczeń w jego imieniu oraz podpisana przez te osoby. Oferta winna być ponumerowana łącznie ze wszystkimi dokumentami i załącznikami.</w:t>
      </w:r>
    </w:p>
    <w:p w14:paraId="0F8B561E" w14:textId="77777777" w:rsidR="00155CF9" w:rsidRPr="00C803C0" w:rsidRDefault="007355C1" w:rsidP="00F47025">
      <w:pPr>
        <w:pStyle w:val="Akapitzlist"/>
        <w:numPr>
          <w:ilvl w:val="0"/>
          <w:numId w:val="18"/>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Oferta powinna zawierać:</w:t>
      </w:r>
    </w:p>
    <w:p w14:paraId="772ED268" w14:textId="77777777" w:rsidR="00155CF9" w:rsidRPr="00C803C0" w:rsidRDefault="007355C1" w:rsidP="00F47025">
      <w:pPr>
        <w:pStyle w:val="Akapitzlist"/>
        <w:numPr>
          <w:ilvl w:val="1"/>
          <w:numId w:val="18"/>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dokładną nazwę/firmę i adres/siedzibę Wykonawcy,</w:t>
      </w:r>
    </w:p>
    <w:p w14:paraId="1C923F8E" w14:textId="77777777" w:rsidR="00155CF9" w:rsidRPr="00C803C0" w:rsidRDefault="007355C1" w:rsidP="00F47025">
      <w:pPr>
        <w:pStyle w:val="Akapitzlist"/>
        <w:numPr>
          <w:ilvl w:val="1"/>
          <w:numId w:val="18"/>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określenie przedmiotu oferty,</w:t>
      </w:r>
    </w:p>
    <w:p w14:paraId="0D293D3A" w14:textId="77777777" w:rsidR="00155CF9" w:rsidRPr="00C803C0" w:rsidRDefault="007355C1" w:rsidP="00F47025">
      <w:pPr>
        <w:pStyle w:val="Akapitzlist"/>
        <w:numPr>
          <w:ilvl w:val="1"/>
          <w:numId w:val="18"/>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cenę (cyfrowo i słownie),</w:t>
      </w:r>
    </w:p>
    <w:p w14:paraId="7DECDCE0" w14:textId="77777777" w:rsidR="00155CF9" w:rsidRPr="00C803C0" w:rsidRDefault="007355C1" w:rsidP="00F47025">
      <w:pPr>
        <w:pStyle w:val="Akapitzlist"/>
        <w:numPr>
          <w:ilvl w:val="1"/>
          <w:numId w:val="18"/>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datę sporządzenia oferty,</w:t>
      </w:r>
    </w:p>
    <w:p w14:paraId="690FF224" w14:textId="4F3D4E2C" w:rsidR="007355C1" w:rsidRPr="00C803C0" w:rsidRDefault="007355C1" w:rsidP="00F47025">
      <w:pPr>
        <w:pStyle w:val="Akapitzlist"/>
        <w:numPr>
          <w:ilvl w:val="1"/>
          <w:numId w:val="18"/>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ilość i numery załączników do oferty.</w:t>
      </w:r>
    </w:p>
    <w:p w14:paraId="23C9502E" w14:textId="2798A07F" w:rsidR="007355C1" w:rsidRPr="00C803C0" w:rsidRDefault="007355C1" w:rsidP="00F47025">
      <w:pPr>
        <w:pStyle w:val="Akapitzlist"/>
        <w:numPr>
          <w:ilvl w:val="0"/>
          <w:numId w:val="18"/>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Każdy Wykonawca może złożyć tylko jedną ofertę.</w:t>
      </w:r>
    </w:p>
    <w:p w14:paraId="7D15CD46" w14:textId="3F15D811" w:rsidR="007355C1" w:rsidRPr="00C803C0" w:rsidRDefault="007355C1" w:rsidP="00F47025">
      <w:pPr>
        <w:pStyle w:val="Akapitzlist"/>
        <w:numPr>
          <w:ilvl w:val="0"/>
          <w:numId w:val="18"/>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Zamawiający nie dopuszcza składania ofert wariantowych.</w:t>
      </w:r>
    </w:p>
    <w:p w14:paraId="2EF7CA84" w14:textId="3B1DFAF7" w:rsidR="007355C1" w:rsidRPr="00C803C0" w:rsidRDefault="007355C1" w:rsidP="00F47025">
      <w:pPr>
        <w:pStyle w:val="Akapitzlist"/>
        <w:numPr>
          <w:ilvl w:val="0"/>
          <w:numId w:val="18"/>
        </w:numPr>
        <w:autoSpaceDE w:val="0"/>
        <w:autoSpaceDN w:val="0"/>
        <w:adjustRightInd w:val="0"/>
        <w:spacing w:after="0" w:line="360" w:lineRule="auto"/>
        <w:jc w:val="both"/>
        <w:rPr>
          <w:rFonts w:ascii="Garamond" w:eastAsia="Times New Roman" w:hAnsi="Garamond" w:cs="Arial"/>
          <w:b/>
          <w:bCs/>
          <w:sz w:val="24"/>
          <w:szCs w:val="24"/>
          <w:lang w:bidi="en-US"/>
        </w:rPr>
      </w:pPr>
      <w:r w:rsidRPr="00C803C0">
        <w:rPr>
          <w:rFonts w:ascii="Garamond" w:hAnsi="Garamond" w:cs="Arial"/>
          <w:color w:val="000000"/>
          <w:sz w:val="24"/>
          <w:szCs w:val="24"/>
        </w:rPr>
        <w:t xml:space="preserve">Ofertę (w jednym egzemplarzu) należy złożyć w zamkniętych kopertach. </w:t>
      </w:r>
      <w:r w:rsidRPr="00C803C0">
        <w:rPr>
          <w:rFonts w:ascii="Garamond" w:hAnsi="Garamond" w:cs="Arial"/>
          <w:b/>
          <w:bCs/>
          <w:color w:val="000000"/>
          <w:sz w:val="24"/>
          <w:szCs w:val="24"/>
        </w:rPr>
        <w:t>Zewn</w:t>
      </w:r>
      <w:r w:rsidRPr="00C803C0">
        <w:rPr>
          <w:rFonts w:ascii="Garamond" w:hAnsi="Garamond" w:cs="Arial,Bold"/>
          <w:b/>
          <w:bCs/>
          <w:color w:val="000000"/>
          <w:sz w:val="24"/>
          <w:szCs w:val="24"/>
        </w:rPr>
        <w:t>ę</w:t>
      </w:r>
      <w:r w:rsidRPr="00C803C0">
        <w:rPr>
          <w:rFonts w:ascii="Garamond" w:hAnsi="Garamond" w:cs="Arial"/>
          <w:b/>
          <w:bCs/>
          <w:color w:val="000000"/>
          <w:sz w:val="24"/>
          <w:szCs w:val="24"/>
        </w:rPr>
        <w:t xml:space="preserve">trzna </w:t>
      </w:r>
      <w:r w:rsidRPr="00C803C0">
        <w:rPr>
          <w:rFonts w:ascii="Garamond" w:hAnsi="Garamond" w:cs="Arial"/>
          <w:color w:val="000000"/>
          <w:sz w:val="24"/>
          <w:szCs w:val="24"/>
        </w:rPr>
        <w:t xml:space="preserve">koperta powinna być zaadresowana: </w:t>
      </w:r>
      <w:r w:rsidR="00155CF9" w:rsidRPr="00C803C0">
        <w:rPr>
          <w:rFonts w:ascii="Garamond" w:eastAsia="Times New Roman" w:hAnsi="Garamond" w:cs="Arial"/>
          <w:b/>
          <w:bCs/>
          <w:sz w:val="24"/>
          <w:szCs w:val="24"/>
          <w:lang w:bidi="en-US"/>
        </w:rPr>
        <w:t>Baseny Miejskie „Termy Jakuba" Sp</w:t>
      </w:r>
      <w:r w:rsidR="00F81637">
        <w:rPr>
          <w:rFonts w:ascii="Garamond" w:eastAsia="Times New Roman" w:hAnsi="Garamond" w:cs="Arial"/>
          <w:b/>
          <w:bCs/>
          <w:sz w:val="24"/>
          <w:szCs w:val="24"/>
          <w:lang w:bidi="en-US"/>
        </w:rPr>
        <w:t>.</w:t>
      </w:r>
      <w:r w:rsidR="00155CF9" w:rsidRPr="00C803C0">
        <w:rPr>
          <w:rFonts w:ascii="Garamond" w:eastAsia="Times New Roman" w:hAnsi="Garamond" w:cs="Arial"/>
          <w:b/>
          <w:bCs/>
          <w:sz w:val="24"/>
          <w:szCs w:val="24"/>
          <w:lang w:bidi="en-US"/>
        </w:rPr>
        <w:t xml:space="preserve"> z o.o., 55-200 Oława, ul. 1 Maja 33A</w:t>
      </w:r>
    </w:p>
    <w:p w14:paraId="55EA0D15" w14:textId="77777777" w:rsidR="00763E32" w:rsidRDefault="00763E32" w:rsidP="007355C1">
      <w:pPr>
        <w:autoSpaceDE w:val="0"/>
        <w:autoSpaceDN w:val="0"/>
        <w:adjustRightInd w:val="0"/>
        <w:spacing w:after="0" w:line="360" w:lineRule="auto"/>
        <w:ind w:left="567" w:hanging="567"/>
        <w:jc w:val="both"/>
        <w:rPr>
          <w:rFonts w:ascii="Garamond" w:eastAsia="Times New Roman" w:hAnsi="Garamond" w:cs="Arial"/>
          <w:b/>
          <w:bCs/>
          <w:sz w:val="24"/>
          <w:szCs w:val="24"/>
          <w:lang w:bidi="en-US"/>
        </w:rPr>
      </w:pPr>
    </w:p>
    <w:p w14:paraId="7320F8C6" w14:textId="43EF7F0E" w:rsidR="007355C1" w:rsidRPr="00C803C0" w:rsidRDefault="007355C1" w:rsidP="007355C1">
      <w:pPr>
        <w:autoSpaceDE w:val="0"/>
        <w:autoSpaceDN w:val="0"/>
        <w:adjustRightInd w:val="0"/>
        <w:spacing w:after="0" w:line="360" w:lineRule="auto"/>
        <w:ind w:left="567" w:hanging="567"/>
        <w:jc w:val="both"/>
        <w:rPr>
          <w:rFonts w:ascii="Garamond" w:eastAsia="Times New Roman" w:hAnsi="Garamond" w:cs="Arial"/>
          <w:b/>
          <w:bCs/>
          <w:sz w:val="24"/>
          <w:szCs w:val="24"/>
          <w:lang w:bidi="en-US"/>
        </w:rPr>
      </w:pPr>
      <w:r w:rsidRPr="00C803C0">
        <w:rPr>
          <w:rFonts w:ascii="Garamond" w:eastAsia="Times New Roman" w:hAnsi="Garamond" w:cs="Arial"/>
          <w:b/>
          <w:bCs/>
          <w:sz w:val="24"/>
          <w:szCs w:val="24"/>
          <w:lang w:bidi="en-US"/>
        </w:rPr>
        <w:t>Ponadto zewnętrzna koperta powinna być oznaczona według poniższego wzoru:</w:t>
      </w:r>
    </w:p>
    <w:p w14:paraId="03E19DA0" w14:textId="77777777" w:rsidR="00051075" w:rsidRPr="00C803C0" w:rsidRDefault="00051075" w:rsidP="007355C1">
      <w:pPr>
        <w:autoSpaceDE w:val="0"/>
        <w:autoSpaceDN w:val="0"/>
        <w:adjustRightInd w:val="0"/>
        <w:spacing w:after="0" w:line="360" w:lineRule="auto"/>
        <w:ind w:left="567" w:hanging="567"/>
        <w:jc w:val="both"/>
        <w:rPr>
          <w:rFonts w:ascii="Garamond" w:eastAsia="Times New Roman" w:hAnsi="Garamond" w:cs="Arial"/>
          <w:b/>
          <w:bCs/>
          <w:sz w:val="24"/>
          <w:szCs w:val="24"/>
          <w:lang w:bidi="en-US"/>
        </w:rPr>
      </w:pPr>
    </w:p>
    <w:p w14:paraId="2E4B55A4" w14:textId="77777777" w:rsidR="00BD19A6" w:rsidRPr="00C803C0" w:rsidRDefault="00BD19A6" w:rsidP="007355C1">
      <w:pPr>
        <w:pBdr>
          <w:top w:val="single" w:sz="4" w:space="1" w:color="auto"/>
          <w:left w:val="single" w:sz="4" w:space="4" w:color="auto"/>
          <w:right w:val="single" w:sz="4" w:space="4" w:color="auto"/>
        </w:pBdr>
        <w:spacing w:after="0" w:line="360" w:lineRule="auto"/>
        <w:jc w:val="both"/>
        <w:rPr>
          <w:rFonts w:ascii="Garamond" w:eastAsia="Times New Roman" w:hAnsi="Garamond" w:cs="Arial"/>
          <w:b/>
          <w:bCs/>
          <w:sz w:val="24"/>
          <w:szCs w:val="24"/>
          <w:lang w:bidi="en-US"/>
        </w:rPr>
      </w:pPr>
    </w:p>
    <w:p w14:paraId="4853BD2E" w14:textId="0831A921" w:rsidR="00155CF9" w:rsidRPr="00C803C0" w:rsidRDefault="00155CF9" w:rsidP="00155CF9">
      <w:pPr>
        <w:pBdr>
          <w:left w:val="single" w:sz="4" w:space="4" w:color="auto"/>
          <w:right w:val="single" w:sz="4" w:space="4" w:color="auto"/>
        </w:pBdr>
        <w:tabs>
          <w:tab w:val="left" w:pos="3525"/>
        </w:tabs>
        <w:spacing w:after="0" w:line="360" w:lineRule="auto"/>
        <w:rPr>
          <w:rFonts w:ascii="Garamond" w:eastAsia="Times New Roman" w:hAnsi="Garamond" w:cs="Arial"/>
          <w:b/>
          <w:bCs/>
          <w:sz w:val="24"/>
          <w:szCs w:val="24"/>
          <w:lang w:bidi="en-US"/>
        </w:rPr>
      </w:pPr>
      <w:r w:rsidRPr="00C803C0">
        <w:rPr>
          <w:rFonts w:ascii="Garamond" w:eastAsia="Times New Roman" w:hAnsi="Garamond" w:cs="Arial"/>
          <w:b/>
          <w:bCs/>
          <w:sz w:val="24"/>
          <w:szCs w:val="24"/>
          <w:lang w:bidi="en-US"/>
        </w:rPr>
        <w:t>Baseny Miejskie „Termy Jakuba" Sp</w:t>
      </w:r>
      <w:r w:rsidR="00F81637">
        <w:rPr>
          <w:rFonts w:ascii="Garamond" w:eastAsia="Times New Roman" w:hAnsi="Garamond" w:cs="Arial"/>
          <w:b/>
          <w:bCs/>
          <w:sz w:val="24"/>
          <w:szCs w:val="24"/>
          <w:lang w:bidi="en-US"/>
        </w:rPr>
        <w:t>.</w:t>
      </w:r>
      <w:r w:rsidRPr="00C803C0">
        <w:rPr>
          <w:rFonts w:ascii="Garamond" w:eastAsia="Times New Roman" w:hAnsi="Garamond" w:cs="Arial"/>
          <w:b/>
          <w:bCs/>
          <w:sz w:val="24"/>
          <w:szCs w:val="24"/>
          <w:lang w:bidi="en-US"/>
        </w:rPr>
        <w:t xml:space="preserve"> z o.o., </w:t>
      </w:r>
    </w:p>
    <w:p w14:paraId="66A5ECFE" w14:textId="77777777" w:rsidR="00155CF9" w:rsidRPr="00C803C0" w:rsidRDefault="00155CF9" w:rsidP="00155CF9">
      <w:pPr>
        <w:pBdr>
          <w:left w:val="single" w:sz="4" w:space="4" w:color="auto"/>
          <w:right w:val="single" w:sz="4" w:space="4" w:color="auto"/>
        </w:pBdr>
        <w:tabs>
          <w:tab w:val="left" w:pos="3525"/>
        </w:tabs>
        <w:spacing w:after="0" w:line="360" w:lineRule="auto"/>
        <w:rPr>
          <w:rFonts w:ascii="Garamond" w:eastAsia="Times New Roman" w:hAnsi="Garamond" w:cs="Arial"/>
          <w:b/>
          <w:bCs/>
          <w:sz w:val="24"/>
          <w:szCs w:val="24"/>
          <w:lang w:bidi="en-US"/>
        </w:rPr>
      </w:pPr>
      <w:r w:rsidRPr="00C803C0">
        <w:rPr>
          <w:rFonts w:ascii="Garamond" w:eastAsia="Times New Roman" w:hAnsi="Garamond" w:cs="Arial"/>
          <w:b/>
          <w:bCs/>
          <w:sz w:val="24"/>
          <w:szCs w:val="24"/>
          <w:lang w:bidi="en-US"/>
        </w:rPr>
        <w:t>55-200 Oława, ul. 1 Maja 33A</w:t>
      </w:r>
    </w:p>
    <w:p w14:paraId="414370E5" w14:textId="2624A3A0" w:rsidR="007355C1" w:rsidRPr="00C803C0" w:rsidRDefault="007355C1" w:rsidP="00155CF9">
      <w:pPr>
        <w:pBdr>
          <w:left w:val="single" w:sz="4" w:space="4" w:color="auto"/>
          <w:right w:val="single" w:sz="4" w:space="4" w:color="auto"/>
        </w:pBdr>
        <w:tabs>
          <w:tab w:val="left" w:pos="3525"/>
        </w:tabs>
        <w:spacing w:after="0" w:line="360" w:lineRule="auto"/>
        <w:jc w:val="center"/>
        <w:rPr>
          <w:rFonts w:ascii="Garamond" w:eastAsia="Times New Roman" w:hAnsi="Garamond" w:cs="Arial"/>
          <w:color w:val="000000"/>
          <w:sz w:val="24"/>
          <w:szCs w:val="24"/>
          <w:lang w:eastAsia="ar-SA" w:bidi="en-US"/>
        </w:rPr>
      </w:pPr>
      <w:r w:rsidRPr="00C803C0">
        <w:rPr>
          <w:rFonts w:ascii="Garamond" w:eastAsia="Times New Roman" w:hAnsi="Garamond" w:cs="Arial"/>
          <w:color w:val="000000"/>
          <w:sz w:val="24"/>
          <w:szCs w:val="24"/>
          <w:lang w:eastAsia="ar-SA" w:bidi="en-US"/>
        </w:rPr>
        <w:t>PRZETARG NIEOGRANICZONY</w:t>
      </w:r>
    </w:p>
    <w:p w14:paraId="2E64C24C" w14:textId="7C8489DA" w:rsidR="00A749B4" w:rsidRPr="00C803C0" w:rsidRDefault="00155CF9" w:rsidP="00A749B4">
      <w:pPr>
        <w:pBdr>
          <w:left w:val="single" w:sz="4" w:space="4" w:color="auto"/>
          <w:bottom w:val="single" w:sz="4" w:space="1" w:color="auto"/>
          <w:right w:val="single" w:sz="4" w:space="4" w:color="auto"/>
        </w:pBdr>
        <w:tabs>
          <w:tab w:val="left" w:pos="3525"/>
        </w:tabs>
        <w:spacing w:after="0" w:line="360" w:lineRule="auto"/>
        <w:jc w:val="center"/>
        <w:rPr>
          <w:rFonts w:ascii="Garamond" w:eastAsia="Times New Roman" w:hAnsi="Garamond" w:cs="Arial"/>
          <w:b/>
          <w:bCs/>
          <w:color w:val="000000"/>
          <w:sz w:val="24"/>
          <w:szCs w:val="24"/>
          <w:lang w:eastAsia="ar-SA" w:bidi="en-US"/>
        </w:rPr>
      </w:pPr>
      <w:r w:rsidRPr="00C803C0">
        <w:rPr>
          <w:rFonts w:ascii="Garamond" w:eastAsia="Times New Roman" w:hAnsi="Garamond" w:cs="Arial"/>
          <w:b/>
          <w:bCs/>
          <w:color w:val="000000"/>
          <w:sz w:val="24"/>
          <w:szCs w:val="24"/>
          <w:lang w:eastAsia="ar-SA" w:bidi="en-US"/>
        </w:rPr>
        <w:t>Usługi ratownicze 20</w:t>
      </w:r>
      <w:r w:rsidR="00807F20">
        <w:rPr>
          <w:rFonts w:ascii="Garamond" w:eastAsia="Times New Roman" w:hAnsi="Garamond" w:cs="Arial"/>
          <w:b/>
          <w:bCs/>
          <w:color w:val="000000"/>
          <w:sz w:val="24"/>
          <w:szCs w:val="24"/>
          <w:lang w:eastAsia="ar-SA" w:bidi="en-US"/>
        </w:rPr>
        <w:t>20</w:t>
      </w:r>
    </w:p>
    <w:p w14:paraId="115F9E8F" w14:textId="4409B676" w:rsidR="00A749B4" w:rsidRPr="00C803C0" w:rsidRDefault="00A749B4" w:rsidP="00A749B4">
      <w:pPr>
        <w:pBdr>
          <w:left w:val="single" w:sz="4" w:space="4" w:color="auto"/>
          <w:bottom w:val="single" w:sz="4" w:space="1" w:color="auto"/>
          <w:right w:val="single" w:sz="4" w:space="4" w:color="auto"/>
        </w:pBdr>
        <w:tabs>
          <w:tab w:val="left" w:pos="3525"/>
        </w:tabs>
        <w:spacing w:after="0" w:line="360" w:lineRule="auto"/>
        <w:jc w:val="center"/>
        <w:rPr>
          <w:rFonts w:ascii="Garamond" w:eastAsia="Times New Roman" w:hAnsi="Garamond" w:cs="Arial"/>
          <w:b/>
          <w:bCs/>
          <w:color w:val="000000"/>
          <w:sz w:val="24"/>
          <w:szCs w:val="24"/>
          <w:lang w:eastAsia="ar-SA" w:bidi="en-US"/>
        </w:rPr>
      </w:pPr>
      <w:r w:rsidRPr="00C803C0">
        <w:rPr>
          <w:rFonts w:ascii="Garamond" w:eastAsia="Times New Roman" w:hAnsi="Garamond" w:cs="Arial"/>
          <w:b/>
          <w:bCs/>
          <w:color w:val="000000"/>
          <w:sz w:val="24"/>
          <w:szCs w:val="24"/>
          <w:lang w:eastAsia="ar-SA" w:bidi="en-US"/>
        </w:rPr>
        <w:t xml:space="preserve">znak sprawy </w:t>
      </w:r>
      <w:r w:rsidR="00807F20">
        <w:rPr>
          <w:rFonts w:ascii="Garamond" w:eastAsia="Times New Roman" w:hAnsi="Garamond" w:cs="Arial"/>
          <w:b/>
          <w:bCs/>
          <w:color w:val="000000"/>
          <w:sz w:val="24"/>
          <w:szCs w:val="24"/>
          <w:lang w:eastAsia="ar-SA" w:bidi="en-US"/>
        </w:rPr>
        <w:t>1</w:t>
      </w:r>
      <w:r w:rsidR="00155CF9" w:rsidRPr="00C803C0">
        <w:rPr>
          <w:rFonts w:ascii="Garamond" w:eastAsia="Times New Roman" w:hAnsi="Garamond" w:cs="Arial"/>
          <w:b/>
          <w:bCs/>
          <w:color w:val="000000"/>
          <w:sz w:val="24"/>
          <w:szCs w:val="24"/>
          <w:lang w:eastAsia="ar-SA" w:bidi="en-US"/>
        </w:rPr>
        <w:t>/20</w:t>
      </w:r>
      <w:r w:rsidR="00AF1A81">
        <w:rPr>
          <w:rFonts w:ascii="Garamond" w:eastAsia="Times New Roman" w:hAnsi="Garamond" w:cs="Arial"/>
          <w:b/>
          <w:bCs/>
          <w:color w:val="000000"/>
          <w:sz w:val="24"/>
          <w:szCs w:val="24"/>
          <w:lang w:eastAsia="ar-SA" w:bidi="en-US"/>
        </w:rPr>
        <w:t>29</w:t>
      </w:r>
      <w:r w:rsidRPr="00C803C0">
        <w:rPr>
          <w:rFonts w:ascii="Garamond" w:eastAsia="Times New Roman" w:hAnsi="Garamond" w:cs="Arial"/>
          <w:b/>
          <w:bCs/>
          <w:color w:val="000000"/>
          <w:sz w:val="24"/>
          <w:szCs w:val="24"/>
          <w:lang w:eastAsia="ar-SA" w:bidi="en-US"/>
        </w:rPr>
        <w:t xml:space="preserve"> </w:t>
      </w:r>
    </w:p>
    <w:p w14:paraId="12B71946" w14:textId="0FA9E3D6" w:rsidR="007355C1" w:rsidRPr="00C803C0" w:rsidRDefault="007355C1" w:rsidP="00A749B4">
      <w:pPr>
        <w:pBdr>
          <w:left w:val="single" w:sz="4" w:space="4" w:color="auto"/>
          <w:bottom w:val="single" w:sz="4" w:space="1" w:color="auto"/>
          <w:right w:val="single" w:sz="4" w:space="4" w:color="auto"/>
        </w:pBdr>
        <w:tabs>
          <w:tab w:val="left" w:pos="3525"/>
        </w:tabs>
        <w:spacing w:after="0" w:line="360" w:lineRule="auto"/>
        <w:jc w:val="center"/>
        <w:rPr>
          <w:rFonts w:ascii="Garamond" w:eastAsia="Times New Roman" w:hAnsi="Garamond" w:cs="Arial"/>
          <w:b/>
          <w:color w:val="000000"/>
          <w:sz w:val="24"/>
          <w:szCs w:val="24"/>
          <w:lang w:eastAsia="ar-SA" w:bidi="en-US"/>
        </w:rPr>
      </w:pPr>
      <w:r w:rsidRPr="00C803C0">
        <w:rPr>
          <w:rFonts w:ascii="Garamond" w:eastAsia="Times New Roman" w:hAnsi="Garamond" w:cs="Arial"/>
          <w:b/>
          <w:color w:val="000000"/>
          <w:sz w:val="24"/>
          <w:szCs w:val="24"/>
          <w:lang w:eastAsia="ar-SA" w:bidi="en-US"/>
        </w:rPr>
        <w:t xml:space="preserve">NIE OTWIERAĆ PRZED </w:t>
      </w:r>
      <w:r w:rsidR="00AF1A81">
        <w:rPr>
          <w:rFonts w:ascii="Garamond" w:eastAsia="Times New Roman" w:hAnsi="Garamond" w:cs="Arial"/>
          <w:b/>
          <w:color w:val="000000"/>
          <w:sz w:val="24"/>
          <w:szCs w:val="24"/>
          <w:lang w:eastAsia="ar-SA" w:bidi="en-US"/>
        </w:rPr>
        <w:t>1</w:t>
      </w:r>
      <w:r w:rsidR="00C402DB">
        <w:rPr>
          <w:rFonts w:ascii="Garamond" w:eastAsia="Times New Roman" w:hAnsi="Garamond" w:cs="Arial"/>
          <w:b/>
          <w:color w:val="000000"/>
          <w:sz w:val="24"/>
          <w:szCs w:val="24"/>
          <w:lang w:eastAsia="ar-SA" w:bidi="en-US"/>
        </w:rPr>
        <w:t>5</w:t>
      </w:r>
      <w:r w:rsidR="00AF1A81">
        <w:rPr>
          <w:rFonts w:ascii="Garamond" w:eastAsia="Times New Roman" w:hAnsi="Garamond" w:cs="Arial"/>
          <w:b/>
          <w:color w:val="000000"/>
          <w:sz w:val="24"/>
          <w:szCs w:val="24"/>
          <w:lang w:eastAsia="ar-SA" w:bidi="en-US"/>
        </w:rPr>
        <w:t>.11.2019</w:t>
      </w:r>
      <w:r w:rsidR="00F81637">
        <w:rPr>
          <w:rFonts w:ascii="Garamond" w:eastAsia="Times New Roman" w:hAnsi="Garamond" w:cs="Arial"/>
          <w:b/>
          <w:color w:val="000000"/>
          <w:sz w:val="24"/>
          <w:szCs w:val="24"/>
          <w:lang w:eastAsia="ar-SA" w:bidi="en-US"/>
        </w:rPr>
        <w:t xml:space="preserve"> </w:t>
      </w:r>
      <w:r w:rsidRPr="00C803C0">
        <w:rPr>
          <w:rFonts w:ascii="Garamond" w:eastAsia="Times New Roman" w:hAnsi="Garamond" w:cs="Arial"/>
          <w:b/>
          <w:color w:val="000000"/>
          <w:sz w:val="24"/>
          <w:szCs w:val="24"/>
          <w:lang w:eastAsia="ar-SA" w:bidi="en-US"/>
        </w:rPr>
        <w:t xml:space="preserve">r., GODZ. </w:t>
      </w:r>
      <w:r w:rsidR="0002390A" w:rsidRPr="00C803C0">
        <w:rPr>
          <w:rFonts w:ascii="Garamond" w:eastAsia="Times New Roman" w:hAnsi="Garamond" w:cs="Arial"/>
          <w:b/>
          <w:color w:val="000000"/>
          <w:sz w:val="24"/>
          <w:szCs w:val="24"/>
          <w:lang w:eastAsia="ar-SA" w:bidi="en-US"/>
        </w:rPr>
        <w:t>13.00</w:t>
      </w:r>
    </w:p>
    <w:p w14:paraId="15513AF8" w14:textId="77777777" w:rsidR="007355C1" w:rsidRPr="00C803C0" w:rsidRDefault="007355C1" w:rsidP="007355C1">
      <w:pPr>
        <w:pBdr>
          <w:left w:val="single" w:sz="4" w:space="4" w:color="auto"/>
          <w:bottom w:val="single" w:sz="4" w:space="1" w:color="auto"/>
          <w:right w:val="single" w:sz="4" w:space="4" w:color="auto"/>
        </w:pBdr>
        <w:tabs>
          <w:tab w:val="left" w:pos="5895"/>
        </w:tabs>
        <w:spacing w:after="0" w:line="360" w:lineRule="auto"/>
        <w:jc w:val="both"/>
        <w:rPr>
          <w:rFonts w:ascii="Garamond" w:eastAsia="Times New Roman" w:hAnsi="Garamond" w:cs="Arial"/>
          <w:color w:val="000000"/>
          <w:sz w:val="24"/>
          <w:szCs w:val="24"/>
          <w:lang w:eastAsia="ar-SA" w:bidi="en-US"/>
        </w:rPr>
      </w:pPr>
      <w:r w:rsidRPr="00C803C0">
        <w:rPr>
          <w:rFonts w:ascii="Garamond" w:eastAsia="Times New Roman" w:hAnsi="Garamond" w:cs="Arial"/>
          <w:color w:val="000000"/>
          <w:sz w:val="24"/>
          <w:szCs w:val="24"/>
          <w:lang w:eastAsia="ar-SA" w:bidi="en-US"/>
        </w:rPr>
        <w:t xml:space="preserve">                                                                    </w:t>
      </w:r>
    </w:p>
    <w:p w14:paraId="684FF9D5" w14:textId="77777777" w:rsidR="007355C1" w:rsidRPr="00C803C0" w:rsidRDefault="007355C1" w:rsidP="007355C1">
      <w:pPr>
        <w:pBdr>
          <w:left w:val="single" w:sz="4" w:space="4" w:color="auto"/>
          <w:bottom w:val="single" w:sz="4" w:space="1" w:color="auto"/>
          <w:right w:val="single" w:sz="4" w:space="4" w:color="auto"/>
        </w:pBdr>
        <w:tabs>
          <w:tab w:val="left" w:pos="5895"/>
        </w:tabs>
        <w:spacing w:after="0" w:line="360" w:lineRule="auto"/>
        <w:jc w:val="both"/>
        <w:rPr>
          <w:rFonts w:ascii="Garamond" w:eastAsia="Times New Roman" w:hAnsi="Garamond" w:cs="Arial"/>
          <w:color w:val="000000"/>
          <w:sz w:val="24"/>
          <w:szCs w:val="24"/>
          <w:lang w:eastAsia="ar-SA" w:bidi="en-US"/>
        </w:rPr>
      </w:pPr>
      <w:r w:rsidRPr="00C803C0">
        <w:rPr>
          <w:rFonts w:ascii="Garamond" w:eastAsia="Times New Roman" w:hAnsi="Garamond" w:cs="Arial"/>
          <w:color w:val="000000"/>
          <w:sz w:val="24"/>
          <w:szCs w:val="24"/>
          <w:lang w:eastAsia="ar-SA" w:bidi="en-US"/>
        </w:rPr>
        <w:t xml:space="preserve">                                                           Dokładna nazwa i adres Wykonawcy składającego ofertę </w:t>
      </w:r>
    </w:p>
    <w:p w14:paraId="5F3053FE" w14:textId="77777777" w:rsidR="007355C1" w:rsidRPr="00C803C0" w:rsidRDefault="007355C1" w:rsidP="007355C1">
      <w:pPr>
        <w:pBdr>
          <w:left w:val="single" w:sz="4" w:space="4" w:color="auto"/>
          <w:bottom w:val="single" w:sz="4" w:space="1" w:color="auto"/>
          <w:right w:val="single" w:sz="4" w:space="4" w:color="auto"/>
        </w:pBdr>
        <w:spacing w:after="0" w:line="360" w:lineRule="auto"/>
        <w:jc w:val="both"/>
        <w:rPr>
          <w:rFonts w:ascii="Garamond" w:eastAsia="Times New Roman" w:hAnsi="Garamond" w:cs="Arial"/>
          <w:color w:val="000000"/>
          <w:sz w:val="24"/>
          <w:szCs w:val="24"/>
          <w:lang w:val="de-DE" w:eastAsia="ar-SA" w:bidi="en-US"/>
        </w:rPr>
      </w:pPr>
      <w:r w:rsidRPr="00C803C0">
        <w:rPr>
          <w:rFonts w:ascii="Garamond" w:eastAsia="Times New Roman" w:hAnsi="Garamond" w:cs="Arial"/>
          <w:color w:val="000000"/>
          <w:sz w:val="24"/>
          <w:szCs w:val="24"/>
          <w:lang w:eastAsia="ar-SA" w:bidi="en-US"/>
        </w:rPr>
        <w:t xml:space="preserve">                                                                 </w:t>
      </w:r>
      <w:r w:rsidRPr="00C803C0">
        <w:rPr>
          <w:rFonts w:ascii="Garamond" w:eastAsia="Times New Roman" w:hAnsi="Garamond" w:cs="Arial"/>
          <w:color w:val="000000"/>
          <w:sz w:val="24"/>
          <w:szCs w:val="24"/>
          <w:lang w:val="de-DE" w:eastAsia="ar-SA" w:bidi="en-US"/>
        </w:rPr>
        <w:t>Tel. / Fax .......................................</w:t>
      </w:r>
    </w:p>
    <w:p w14:paraId="5C131B87" w14:textId="77777777" w:rsidR="007355C1" w:rsidRPr="00C803C0" w:rsidRDefault="007355C1" w:rsidP="007355C1">
      <w:pPr>
        <w:pBdr>
          <w:left w:val="single" w:sz="4" w:space="4" w:color="auto"/>
          <w:bottom w:val="single" w:sz="4" w:space="1" w:color="auto"/>
          <w:right w:val="single" w:sz="4" w:space="4" w:color="auto"/>
        </w:pBdr>
        <w:spacing w:after="0" w:line="360" w:lineRule="auto"/>
        <w:jc w:val="both"/>
        <w:rPr>
          <w:rFonts w:ascii="Garamond" w:eastAsia="Times New Roman" w:hAnsi="Garamond" w:cs="Arial"/>
          <w:color w:val="000000"/>
          <w:sz w:val="24"/>
          <w:szCs w:val="24"/>
          <w:lang w:val="de-DE" w:eastAsia="ar-SA" w:bidi="en-US"/>
        </w:rPr>
      </w:pPr>
      <w:r w:rsidRPr="00C803C0">
        <w:rPr>
          <w:rFonts w:ascii="Garamond" w:eastAsia="Times New Roman" w:hAnsi="Garamond" w:cs="Times New Roman"/>
          <w:color w:val="000000"/>
          <w:sz w:val="24"/>
          <w:szCs w:val="24"/>
          <w:lang w:val="de-DE" w:eastAsia="ar-SA" w:bidi="en-US"/>
        </w:rPr>
        <w:t xml:space="preserve">                                                            </w:t>
      </w:r>
      <w:r w:rsidRPr="00C803C0">
        <w:rPr>
          <w:rFonts w:ascii="Garamond" w:eastAsia="Times New Roman" w:hAnsi="Garamond" w:cs="Arial"/>
          <w:color w:val="000000"/>
          <w:sz w:val="24"/>
          <w:szCs w:val="24"/>
          <w:lang w:val="de-DE" w:eastAsia="ar-SA" w:bidi="en-US"/>
        </w:rPr>
        <w:t>Adres e-mail: ....................................</w:t>
      </w:r>
    </w:p>
    <w:p w14:paraId="6413E53B" w14:textId="17995741" w:rsidR="007355C1" w:rsidRPr="00C803C0" w:rsidRDefault="007355C1" w:rsidP="00F47025">
      <w:pPr>
        <w:pStyle w:val="Akapitzlist"/>
        <w:numPr>
          <w:ilvl w:val="0"/>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Do oferty należy dołączyć wszystkie dokumenty wymienione w </w:t>
      </w:r>
      <w:r w:rsidR="00155CF9" w:rsidRPr="00C803C0">
        <w:rPr>
          <w:rFonts w:ascii="Garamond" w:hAnsi="Garamond" w:cs="Arial"/>
          <w:color w:val="000000"/>
          <w:sz w:val="24"/>
          <w:szCs w:val="24"/>
        </w:rPr>
        <w:t>Dziale</w:t>
      </w:r>
      <w:r w:rsidRPr="00C803C0">
        <w:rPr>
          <w:rFonts w:ascii="Garamond" w:hAnsi="Garamond" w:cs="Arial"/>
          <w:color w:val="000000"/>
          <w:sz w:val="24"/>
          <w:szCs w:val="24"/>
        </w:rPr>
        <w:t>. 7 SIWZ.</w:t>
      </w:r>
    </w:p>
    <w:p w14:paraId="6A4DE471" w14:textId="1264FC54" w:rsidR="007355C1" w:rsidRPr="00C803C0" w:rsidRDefault="007355C1" w:rsidP="00F47025">
      <w:pPr>
        <w:pStyle w:val="Akapitzlist"/>
        <w:numPr>
          <w:ilvl w:val="0"/>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Oświadczenia, o których mowa w SIWZ dotyczące wykonawcy i innych podmiotów, na których zdolnościach lub sytuacji polega wykonawca na zasadach określonych w art. 22a ustawy pzp, składane są w oryginale.</w:t>
      </w:r>
    </w:p>
    <w:p w14:paraId="4941C55A" w14:textId="4A00F894" w:rsidR="007355C1" w:rsidRPr="00C803C0" w:rsidRDefault="007355C1" w:rsidP="00F47025">
      <w:pPr>
        <w:pStyle w:val="Akapitzlist"/>
        <w:numPr>
          <w:ilvl w:val="0"/>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lastRenderedPageBreak/>
        <w:t xml:space="preserve">Dokumenty, o których mowa w SIWZ, inne niż oświadczenia, o których mowa w </w:t>
      </w:r>
      <w:r w:rsidR="00155CF9" w:rsidRPr="00C803C0">
        <w:rPr>
          <w:rFonts w:ascii="Garamond" w:hAnsi="Garamond" w:cs="Arial"/>
          <w:color w:val="000000"/>
          <w:sz w:val="24"/>
          <w:szCs w:val="24"/>
        </w:rPr>
        <w:t>Dziale</w:t>
      </w:r>
      <w:r w:rsidRPr="00C803C0">
        <w:rPr>
          <w:rFonts w:ascii="Garamond" w:hAnsi="Garamond" w:cs="Arial"/>
          <w:color w:val="000000"/>
          <w:sz w:val="24"/>
          <w:szCs w:val="24"/>
        </w:rPr>
        <w:t xml:space="preserve"> 7, składane są w oryginale lub kopii poświadczonej za zgodność z oryginałem.</w:t>
      </w:r>
    </w:p>
    <w:p w14:paraId="7B3CE2A9" w14:textId="3B13A88D" w:rsidR="007355C1" w:rsidRPr="00C803C0" w:rsidRDefault="007355C1" w:rsidP="00F47025">
      <w:pPr>
        <w:pStyle w:val="Akapitzlist"/>
        <w:numPr>
          <w:ilvl w:val="0"/>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Poświadczenia za zgodność z oryginałem dokonuje odpowiednio wykonawca, podmiot, na którego zdolnościach lub sytuacji polega wykonawca, wykonawcy wspólnie ubiegający się o udzielenie zamówienia publicznego, w zakresie dokumentów, które każdego z nich dotyczą.</w:t>
      </w:r>
    </w:p>
    <w:p w14:paraId="69D06CD8" w14:textId="3FBC9DE9" w:rsidR="007355C1" w:rsidRPr="00C803C0" w:rsidRDefault="007355C1" w:rsidP="00F47025">
      <w:pPr>
        <w:pStyle w:val="Akapitzlist"/>
        <w:numPr>
          <w:ilvl w:val="0"/>
          <w:numId w:val="19"/>
        </w:num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W przypadku, gdy Wykonawca polega na zdolno</w:t>
      </w:r>
      <w:r w:rsidRPr="00C803C0">
        <w:rPr>
          <w:rFonts w:ascii="Garamond" w:hAnsi="Garamond" w:cs="Arial,Bold"/>
          <w:bCs/>
          <w:color w:val="000000"/>
          <w:sz w:val="24"/>
          <w:szCs w:val="24"/>
        </w:rPr>
        <w:t>ś</w:t>
      </w:r>
      <w:r w:rsidRPr="00C803C0">
        <w:rPr>
          <w:rFonts w:ascii="Garamond" w:hAnsi="Garamond" w:cs="Arial"/>
          <w:bCs/>
          <w:color w:val="000000"/>
          <w:sz w:val="24"/>
          <w:szCs w:val="24"/>
        </w:rPr>
        <w:t>ciach innych podmiotów, winien do</w:t>
      </w:r>
      <w:r w:rsidRPr="00C803C0">
        <w:rPr>
          <w:rFonts w:ascii="Garamond" w:hAnsi="Garamond" w:cs="Arial,Bold"/>
          <w:bCs/>
          <w:color w:val="000000"/>
          <w:sz w:val="24"/>
          <w:szCs w:val="24"/>
        </w:rPr>
        <w:t>łą</w:t>
      </w:r>
      <w:r w:rsidRPr="00C803C0">
        <w:rPr>
          <w:rFonts w:ascii="Garamond" w:hAnsi="Garamond" w:cs="Arial"/>
          <w:bCs/>
          <w:color w:val="000000"/>
          <w:sz w:val="24"/>
          <w:szCs w:val="24"/>
        </w:rPr>
        <w:t>czy</w:t>
      </w:r>
      <w:r w:rsidRPr="00C803C0">
        <w:rPr>
          <w:rFonts w:ascii="Garamond" w:hAnsi="Garamond" w:cs="Arial,Bold"/>
          <w:bCs/>
          <w:color w:val="000000"/>
          <w:sz w:val="24"/>
          <w:szCs w:val="24"/>
        </w:rPr>
        <w:t xml:space="preserve">ć </w:t>
      </w:r>
      <w:r w:rsidRPr="00C803C0">
        <w:rPr>
          <w:rFonts w:ascii="Garamond" w:hAnsi="Garamond" w:cs="Arial"/>
          <w:bCs/>
          <w:color w:val="000000"/>
          <w:sz w:val="24"/>
          <w:szCs w:val="24"/>
        </w:rPr>
        <w:t>do oferty, w szczególno</w:t>
      </w:r>
      <w:r w:rsidRPr="00C803C0">
        <w:rPr>
          <w:rFonts w:ascii="Garamond" w:hAnsi="Garamond" w:cs="Arial,Bold"/>
          <w:bCs/>
          <w:color w:val="000000"/>
          <w:sz w:val="24"/>
          <w:szCs w:val="24"/>
        </w:rPr>
        <w:t>ś</w:t>
      </w:r>
      <w:r w:rsidRPr="00C803C0">
        <w:rPr>
          <w:rFonts w:ascii="Garamond" w:hAnsi="Garamond" w:cs="Arial"/>
          <w:bCs/>
          <w:color w:val="000000"/>
          <w:sz w:val="24"/>
          <w:szCs w:val="24"/>
        </w:rPr>
        <w:t>ci, zobowi</w:t>
      </w:r>
      <w:r w:rsidRPr="00C803C0">
        <w:rPr>
          <w:rFonts w:ascii="Garamond" w:hAnsi="Garamond" w:cs="Arial,Bold"/>
          <w:bCs/>
          <w:color w:val="000000"/>
          <w:sz w:val="24"/>
          <w:szCs w:val="24"/>
        </w:rPr>
        <w:t>ą</w:t>
      </w:r>
      <w:r w:rsidRPr="00C803C0">
        <w:rPr>
          <w:rFonts w:ascii="Garamond" w:hAnsi="Garamond" w:cs="Arial"/>
          <w:bCs/>
          <w:color w:val="000000"/>
          <w:sz w:val="24"/>
          <w:szCs w:val="24"/>
        </w:rPr>
        <w:t>zanie tych podmiotów do oddania mu do dyspozycji niezb</w:t>
      </w:r>
      <w:r w:rsidRPr="00C803C0">
        <w:rPr>
          <w:rFonts w:ascii="Garamond" w:hAnsi="Garamond" w:cs="Arial,Bold"/>
          <w:bCs/>
          <w:color w:val="000000"/>
          <w:sz w:val="24"/>
          <w:szCs w:val="24"/>
        </w:rPr>
        <w:t>ę</w:t>
      </w:r>
      <w:r w:rsidRPr="00C803C0">
        <w:rPr>
          <w:rFonts w:ascii="Garamond" w:hAnsi="Garamond" w:cs="Arial"/>
          <w:bCs/>
          <w:color w:val="000000"/>
          <w:sz w:val="24"/>
          <w:szCs w:val="24"/>
        </w:rPr>
        <w:t>dnych zasobów na potrzeby realizacji zamówienia.</w:t>
      </w:r>
    </w:p>
    <w:p w14:paraId="7BEC999E" w14:textId="703F0B29" w:rsidR="007355C1" w:rsidRPr="00C803C0" w:rsidRDefault="007355C1" w:rsidP="00F47025">
      <w:pPr>
        <w:pStyle w:val="Akapitzlist"/>
        <w:numPr>
          <w:ilvl w:val="0"/>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Pełnomocnictwo do podpisania oferty powinno być dołączone do oferty.</w:t>
      </w:r>
    </w:p>
    <w:p w14:paraId="3ECE4BF8" w14:textId="0D5A6B75" w:rsidR="007355C1" w:rsidRPr="00C803C0" w:rsidRDefault="007355C1" w:rsidP="00F47025">
      <w:pPr>
        <w:pStyle w:val="Akapitzlist"/>
        <w:numPr>
          <w:ilvl w:val="0"/>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Zamawiający żąda wskazania przez wykonawcę części zamówienia, których wykonanie zamierza powierzyć podwykonawcom, i podania przez wykonawcę firm podwykonawców.</w:t>
      </w:r>
    </w:p>
    <w:p w14:paraId="0B452F74" w14:textId="74ED8DEC" w:rsidR="007355C1" w:rsidRPr="00C803C0" w:rsidRDefault="007355C1" w:rsidP="00F47025">
      <w:pPr>
        <w:pStyle w:val="Akapitzlist"/>
        <w:numPr>
          <w:ilvl w:val="0"/>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Wykonawca może wprowadzić zmiany lub wycofać ofertę przed terminem składania ofert.</w:t>
      </w:r>
    </w:p>
    <w:p w14:paraId="783A3E1E" w14:textId="46FDD904" w:rsidR="007355C1" w:rsidRPr="00C803C0" w:rsidRDefault="007355C1" w:rsidP="00F47025">
      <w:pPr>
        <w:pStyle w:val="Akapitzlist"/>
        <w:numPr>
          <w:ilvl w:val="0"/>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Zamawiający zobowiązany jest odrzucić ofertę jeżeli:</w:t>
      </w:r>
    </w:p>
    <w:p w14:paraId="6D6E01F4" w14:textId="423A1CC9" w:rsidR="007355C1" w:rsidRPr="00C803C0" w:rsidRDefault="007355C1" w:rsidP="00F47025">
      <w:pPr>
        <w:pStyle w:val="Akapitzlist"/>
        <w:numPr>
          <w:ilvl w:val="1"/>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jest niezgodna z ustawą;</w:t>
      </w:r>
    </w:p>
    <w:p w14:paraId="304DCDA0" w14:textId="08604735" w:rsidR="007355C1" w:rsidRPr="00C803C0" w:rsidRDefault="007355C1" w:rsidP="00F47025">
      <w:pPr>
        <w:pStyle w:val="Akapitzlist"/>
        <w:numPr>
          <w:ilvl w:val="1"/>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jej treść nie odpowiada treści specyfikacji istotnych warunków zamówienia, z zastrzeżeniem art. 87 ust. 2 pkt 3 ustawy pzp;</w:t>
      </w:r>
    </w:p>
    <w:p w14:paraId="33D640D4" w14:textId="4FAAC413" w:rsidR="007355C1" w:rsidRPr="00C803C0" w:rsidRDefault="007355C1" w:rsidP="00F47025">
      <w:pPr>
        <w:pStyle w:val="Akapitzlist"/>
        <w:numPr>
          <w:ilvl w:val="1"/>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jej złożenie stanowi czyn nieuczciwej konkurencji w rozumieniu przepisów o zwalczaniu nieuczciwej konkurencji;</w:t>
      </w:r>
    </w:p>
    <w:p w14:paraId="3D81C65B" w14:textId="7B445FF4" w:rsidR="007355C1" w:rsidRPr="00C803C0" w:rsidRDefault="007355C1" w:rsidP="00F47025">
      <w:pPr>
        <w:pStyle w:val="Akapitzlist"/>
        <w:numPr>
          <w:ilvl w:val="1"/>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zawiera rażąco niską cenę lub koszt w stosunku do przedmiotu zamówienia;</w:t>
      </w:r>
    </w:p>
    <w:p w14:paraId="36A35385" w14:textId="5643996C" w:rsidR="007355C1" w:rsidRPr="00C803C0" w:rsidRDefault="007355C1" w:rsidP="00F47025">
      <w:pPr>
        <w:pStyle w:val="Akapitzlist"/>
        <w:numPr>
          <w:ilvl w:val="1"/>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została złożona przez wykonawcę wykluczonego z udziału w postępowaniu o udzielenie zamówienia lub niezaproszonego do składania ofert;</w:t>
      </w:r>
    </w:p>
    <w:p w14:paraId="32C7F394" w14:textId="3B23C57A" w:rsidR="007355C1" w:rsidRPr="00C803C0" w:rsidRDefault="007355C1" w:rsidP="00F47025">
      <w:pPr>
        <w:pStyle w:val="Akapitzlist"/>
        <w:numPr>
          <w:ilvl w:val="1"/>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zawiera błędy w obliczeniu ceny lub kosztu;</w:t>
      </w:r>
    </w:p>
    <w:p w14:paraId="3BD83B93" w14:textId="7E29AB54" w:rsidR="007355C1" w:rsidRPr="00C803C0" w:rsidRDefault="007355C1" w:rsidP="00F47025">
      <w:pPr>
        <w:pStyle w:val="Akapitzlist"/>
        <w:numPr>
          <w:ilvl w:val="1"/>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wykonawca w terminie 3 </w:t>
      </w:r>
      <w:r w:rsidR="00F81637">
        <w:rPr>
          <w:rFonts w:ascii="Garamond" w:hAnsi="Garamond" w:cs="Arial"/>
          <w:color w:val="000000"/>
          <w:sz w:val="24"/>
          <w:szCs w:val="24"/>
        </w:rPr>
        <w:t xml:space="preserve">( trzech ) </w:t>
      </w:r>
      <w:r w:rsidRPr="00C803C0">
        <w:rPr>
          <w:rFonts w:ascii="Garamond" w:hAnsi="Garamond" w:cs="Arial"/>
          <w:color w:val="000000"/>
          <w:sz w:val="24"/>
          <w:szCs w:val="24"/>
        </w:rPr>
        <w:t>dni od dnia doręczenia zawiadomienia nie zgodził się na poprawienie omyłki, o której mowa w art. 87 ust. 2 pkt 3 ustawy pzp;</w:t>
      </w:r>
    </w:p>
    <w:p w14:paraId="717242D4" w14:textId="093336E0" w:rsidR="007355C1" w:rsidRPr="00C803C0" w:rsidRDefault="007355C1" w:rsidP="00F47025">
      <w:pPr>
        <w:pStyle w:val="Akapitzlist"/>
        <w:numPr>
          <w:ilvl w:val="1"/>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wykonawca nie wyraził zgody, o której mowa w art. 85 ust. 2 ustawy pzp, na przedłużenie terminu związania ofertą;</w:t>
      </w:r>
    </w:p>
    <w:p w14:paraId="3270D0F8" w14:textId="77777777" w:rsidR="00B01387" w:rsidRPr="00C803C0" w:rsidRDefault="007355C1" w:rsidP="00F47025">
      <w:pPr>
        <w:pStyle w:val="Akapitzlist"/>
        <w:numPr>
          <w:ilvl w:val="1"/>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wadium nie zostało wniesione lub zostało wniesione w sposób nieprawidłowy;</w:t>
      </w:r>
    </w:p>
    <w:p w14:paraId="46D94933" w14:textId="408110DD" w:rsidR="007355C1" w:rsidRPr="00C803C0" w:rsidRDefault="007355C1" w:rsidP="00D853CC">
      <w:pPr>
        <w:pStyle w:val="Akapitzlist"/>
        <w:numPr>
          <w:ilvl w:val="1"/>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jej przyjęcie naruszałoby bezpieczeństwo publiczne lub istotny interes bezpieczeństwa państwa, a tego bezpieczeństwa lub interesu nie można zagwarantować w inny sposób.</w:t>
      </w:r>
    </w:p>
    <w:p w14:paraId="18DA0864" w14:textId="68748AE0" w:rsidR="007355C1" w:rsidRPr="00C803C0" w:rsidRDefault="007355C1" w:rsidP="00D853CC">
      <w:pPr>
        <w:pStyle w:val="Akapitzlist"/>
        <w:numPr>
          <w:ilvl w:val="1"/>
          <w:numId w:val="19"/>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jest nieważna na podstawie odrębnych przepisów.</w:t>
      </w:r>
    </w:p>
    <w:p w14:paraId="7F809627" w14:textId="77777777" w:rsidR="007355C1" w:rsidRPr="00C803C0" w:rsidRDefault="007355C1" w:rsidP="007355C1">
      <w:pPr>
        <w:pBdr>
          <w:top w:val="single" w:sz="4" w:space="11" w:color="000000"/>
          <w:left w:val="single" w:sz="4" w:space="4" w:color="000000"/>
          <w:bottom w:val="single" w:sz="4" w:space="7" w:color="000000"/>
          <w:right w:val="single" w:sz="4" w:space="4" w:color="000000"/>
        </w:pBdr>
        <w:spacing w:after="0" w:line="360" w:lineRule="auto"/>
        <w:contextualSpacing/>
        <w:outlineLvl w:val="0"/>
        <w:rPr>
          <w:rFonts w:ascii="Garamond" w:eastAsia="Times New Roman" w:hAnsi="Garamond" w:cs="Arial"/>
          <w:b/>
          <w:bCs/>
          <w:sz w:val="24"/>
          <w:szCs w:val="24"/>
          <w:lang w:val="x-none" w:eastAsia="x-none"/>
        </w:rPr>
      </w:pPr>
      <w:r w:rsidRPr="00C803C0">
        <w:rPr>
          <w:rFonts w:ascii="Garamond" w:eastAsia="Times New Roman" w:hAnsi="Garamond" w:cs="Arial"/>
          <w:b/>
          <w:bCs/>
          <w:sz w:val="24"/>
          <w:szCs w:val="24"/>
          <w:lang w:eastAsia="x-none"/>
        </w:rPr>
        <w:t>12.</w:t>
      </w:r>
      <w:r w:rsidRPr="00C803C0">
        <w:rPr>
          <w:rFonts w:ascii="Garamond" w:eastAsia="Times New Roman" w:hAnsi="Garamond" w:cs="Arial"/>
          <w:b/>
          <w:bCs/>
          <w:sz w:val="24"/>
          <w:szCs w:val="24"/>
          <w:lang w:eastAsia="x-none"/>
        </w:rPr>
        <w:tab/>
      </w:r>
      <w:r w:rsidRPr="00C803C0">
        <w:rPr>
          <w:rFonts w:ascii="Garamond" w:eastAsia="Times New Roman" w:hAnsi="Garamond" w:cs="Arial"/>
          <w:b/>
          <w:bCs/>
          <w:sz w:val="24"/>
          <w:szCs w:val="24"/>
          <w:lang w:val="x-none" w:eastAsia="x-none"/>
        </w:rPr>
        <w:t>MIEJSCE ORAZ TERMIN SKŁADANIA I OTWARCIA OFERT</w:t>
      </w:r>
    </w:p>
    <w:p w14:paraId="4F0893F7" w14:textId="3494D847" w:rsidR="00B01387" w:rsidRPr="00C803C0" w:rsidRDefault="007355C1" w:rsidP="00F47025">
      <w:pPr>
        <w:pStyle w:val="Akapitzlist"/>
        <w:numPr>
          <w:ilvl w:val="0"/>
          <w:numId w:val="20"/>
        </w:numPr>
        <w:spacing w:after="0" w:line="360" w:lineRule="auto"/>
        <w:rPr>
          <w:rFonts w:ascii="Garamond" w:hAnsi="Garamond" w:cs="Arial"/>
          <w:color w:val="000000"/>
          <w:sz w:val="24"/>
          <w:szCs w:val="24"/>
        </w:rPr>
      </w:pPr>
      <w:r w:rsidRPr="00C803C0">
        <w:rPr>
          <w:rFonts w:ascii="Garamond" w:hAnsi="Garamond" w:cs="Arial"/>
          <w:color w:val="000000"/>
          <w:sz w:val="24"/>
          <w:szCs w:val="24"/>
        </w:rPr>
        <w:lastRenderedPageBreak/>
        <w:t xml:space="preserve">Oferty należy składać do </w:t>
      </w:r>
      <w:r w:rsidR="00370809" w:rsidRPr="00C803C0">
        <w:rPr>
          <w:rFonts w:ascii="Garamond" w:hAnsi="Garamond" w:cs="Arial"/>
          <w:color w:val="000000"/>
          <w:sz w:val="24"/>
          <w:szCs w:val="24"/>
        </w:rPr>
        <w:t xml:space="preserve">dnia </w:t>
      </w:r>
      <w:r w:rsidR="00AF1A81">
        <w:rPr>
          <w:rFonts w:ascii="Garamond" w:hAnsi="Garamond" w:cs="Arial"/>
          <w:b/>
          <w:color w:val="000000"/>
          <w:sz w:val="24"/>
          <w:szCs w:val="24"/>
        </w:rPr>
        <w:t>1</w:t>
      </w:r>
      <w:r w:rsidR="00C402DB">
        <w:rPr>
          <w:rFonts w:ascii="Garamond" w:hAnsi="Garamond" w:cs="Arial"/>
          <w:b/>
          <w:color w:val="000000"/>
          <w:sz w:val="24"/>
          <w:szCs w:val="24"/>
        </w:rPr>
        <w:t>5</w:t>
      </w:r>
      <w:r w:rsidR="00AF1A81">
        <w:rPr>
          <w:rFonts w:ascii="Garamond" w:hAnsi="Garamond" w:cs="Arial"/>
          <w:b/>
          <w:color w:val="000000"/>
          <w:sz w:val="24"/>
          <w:szCs w:val="24"/>
        </w:rPr>
        <w:t>.11.2019</w:t>
      </w:r>
      <w:r w:rsidR="00C402DB">
        <w:rPr>
          <w:rFonts w:ascii="Garamond" w:hAnsi="Garamond" w:cs="Arial"/>
          <w:b/>
          <w:color w:val="000000"/>
          <w:sz w:val="24"/>
          <w:szCs w:val="24"/>
        </w:rPr>
        <w:t xml:space="preserve"> </w:t>
      </w:r>
      <w:r w:rsidRPr="00C803C0">
        <w:rPr>
          <w:rFonts w:ascii="Garamond" w:hAnsi="Garamond" w:cs="Arial"/>
          <w:b/>
          <w:color w:val="000000"/>
          <w:sz w:val="24"/>
          <w:szCs w:val="24"/>
        </w:rPr>
        <w:t xml:space="preserve">r. do godziny </w:t>
      </w:r>
      <w:r w:rsidR="00370809" w:rsidRPr="00C803C0">
        <w:rPr>
          <w:rFonts w:ascii="Garamond" w:hAnsi="Garamond" w:cs="Arial"/>
          <w:b/>
          <w:color w:val="000000"/>
          <w:sz w:val="24"/>
          <w:szCs w:val="24"/>
        </w:rPr>
        <w:t>13.00</w:t>
      </w:r>
      <w:r w:rsidR="00B01387" w:rsidRPr="00C803C0">
        <w:rPr>
          <w:rFonts w:ascii="Garamond" w:hAnsi="Garamond"/>
          <w:sz w:val="24"/>
          <w:szCs w:val="24"/>
        </w:rPr>
        <w:t xml:space="preserve"> </w:t>
      </w:r>
      <w:r w:rsidR="00B01387" w:rsidRPr="00C803C0">
        <w:rPr>
          <w:rFonts w:ascii="Garamond" w:hAnsi="Garamond" w:cs="Arial"/>
          <w:color w:val="000000"/>
          <w:sz w:val="24"/>
          <w:szCs w:val="24"/>
        </w:rPr>
        <w:t>w siedzibie Zamawiającego w Oławie, 55-200 Oława, ul. 1 Maja 33A, I piętro, pokój administracji.</w:t>
      </w:r>
    </w:p>
    <w:p w14:paraId="193AF3D0" w14:textId="723B23BD" w:rsidR="00B01387" w:rsidRPr="00C803C0" w:rsidRDefault="00A749B4" w:rsidP="00F47025">
      <w:pPr>
        <w:pStyle w:val="Akapitzlist"/>
        <w:numPr>
          <w:ilvl w:val="0"/>
          <w:numId w:val="20"/>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O</w:t>
      </w:r>
      <w:r w:rsidR="007355C1" w:rsidRPr="00C803C0">
        <w:rPr>
          <w:rFonts w:ascii="Garamond" w:hAnsi="Garamond" w:cs="Arial"/>
          <w:color w:val="000000"/>
          <w:sz w:val="24"/>
          <w:szCs w:val="24"/>
        </w:rPr>
        <w:t xml:space="preserve">twarcie ofert nastąpi dnia </w:t>
      </w:r>
      <w:r w:rsidR="00AF1A81">
        <w:rPr>
          <w:rFonts w:ascii="Garamond" w:hAnsi="Garamond" w:cs="Arial"/>
          <w:b/>
          <w:color w:val="000000"/>
          <w:sz w:val="24"/>
          <w:szCs w:val="24"/>
        </w:rPr>
        <w:t>1</w:t>
      </w:r>
      <w:r w:rsidR="00C402DB">
        <w:rPr>
          <w:rFonts w:ascii="Garamond" w:hAnsi="Garamond" w:cs="Arial"/>
          <w:b/>
          <w:color w:val="000000"/>
          <w:sz w:val="24"/>
          <w:szCs w:val="24"/>
        </w:rPr>
        <w:t>5</w:t>
      </w:r>
      <w:r w:rsidR="00AF1A81">
        <w:rPr>
          <w:rFonts w:ascii="Garamond" w:hAnsi="Garamond" w:cs="Arial"/>
          <w:b/>
          <w:color w:val="000000"/>
          <w:sz w:val="24"/>
          <w:szCs w:val="24"/>
        </w:rPr>
        <w:t>.11.2019</w:t>
      </w:r>
      <w:r w:rsidR="00C402DB">
        <w:rPr>
          <w:rFonts w:ascii="Garamond" w:hAnsi="Garamond" w:cs="Arial"/>
          <w:b/>
          <w:color w:val="000000"/>
          <w:sz w:val="24"/>
          <w:szCs w:val="24"/>
        </w:rPr>
        <w:t xml:space="preserve"> </w:t>
      </w:r>
      <w:bookmarkStart w:id="1" w:name="_GoBack"/>
      <w:bookmarkEnd w:id="1"/>
      <w:r w:rsidR="007355C1" w:rsidRPr="00C803C0">
        <w:rPr>
          <w:rFonts w:ascii="Garamond" w:hAnsi="Garamond" w:cs="Arial"/>
          <w:b/>
          <w:color w:val="000000"/>
          <w:sz w:val="24"/>
          <w:szCs w:val="24"/>
        </w:rPr>
        <w:t xml:space="preserve">r. o godzinie </w:t>
      </w:r>
      <w:r w:rsidR="00370809" w:rsidRPr="00C803C0">
        <w:rPr>
          <w:rFonts w:ascii="Garamond" w:hAnsi="Garamond" w:cs="Arial"/>
          <w:b/>
          <w:color w:val="000000"/>
          <w:sz w:val="24"/>
          <w:szCs w:val="24"/>
        </w:rPr>
        <w:t>13.10</w:t>
      </w:r>
      <w:r w:rsidR="007355C1" w:rsidRPr="00C803C0">
        <w:rPr>
          <w:rFonts w:ascii="Garamond" w:hAnsi="Garamond" w:cs="Arial"/>
          <w:color w:val="000000"/>
          <w:sz w:val="24"/>
          <w:szCs w:val="24"/>
        </w:rPr>
        <w:t xml:space="preserve"> </w:t>
      </w:r>
      <w:r w:rsidR="00B01387" w:rsidRPr="00C803C0">
        <w:rPr>
          <w:rFonts w:ascii="Garamond" w:hAnsi="Garamond" w:cs="Arial"/>
          <w:color w:val="000000"/>
          <w:sz w:val="24"/>
          <w:szCs w:val="24"/>
        </w:rPr>
        <w:t xml:space="preserve">w siedzibie Zamawiającego w Oławie, 55-200 Oława, ul. 1 Maja 33A </w:t>
      </w:r>
    </w:p>
    <w:p w14:paraId="1451B4C4" w14:textId="6F332C64" w:rsidR="007355C1" w:rsidRPr="00C803C0" w:rsidRDefault="007355C1" w:rsidP="00F47025">
      <w:pPr>
        <w:pStyle w:val="Akapitzlist"/>
        <w:numPr>
          <w:ilvl w:val="0"/>
          <w:numId w:val="20"/>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Otwarcie ofert jest jawne i następuje w dniu składania ofert, po upływie terminu do ich składania. </w:t>
      </w:r>
    </w:p>
    <w:p w14:paraId="1D907F13" w14:textId="77777777" w:rsidR="007355C1" w:rsidRPr="00C803C0" w:rsidRDefault="007355C1" w:rsidP="00F47025">
      <w:pPr>
        <w:numPr>
          <w:ilvl w:val="0"/>
          <w:numId w:val="20"/>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Bezpośrednio przed otwarciem ofert Zamawiający poda kwotę, jaką zamierza przeznaczyć na sfinansowanie zamówienia dla całego przedmiotu zamówienia.</w:t>
      </w:r>
    </w:p>
    <w:p w14:paraId="4B67B466" w14:textId="77777777" w:rsidR="007355C1" w:rsidRPr="00C803C0" w:rsidRDefault="007355C1" w:rsidP="00F47025">
      <w:pPr>
        <w:numPr>
          <w:ilvl w:val="0"/>
          <w:numId w:val="20"/>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Podczas otwarcia ofert Zamawiający poda nazwy i adresy Wykonawców, a także informacje dotyczące ceny. </w:t>
      </w:r>
    </w:p>
    <w:p w14:paraId="6480853E" w14:textId="77777777" w:rsidR="007355C1" w:rsidRPr="00C803C0" w:rsidRDefault="007355C1" w:rsidP="00F47025">
      <w:pPr>
        <w:numPr>
          <w:ilvl w:val="0"/>
          <w:numId w:val="20"/>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Niezwłocznie po otwarciu ofert zamawiający zamieści na stronie internetowej informacje dotyczące:</w:t>
      </w:r>
    </w:p>
    <w:p w14:paraId="318493B6" w14:textId="77777777" w:rsidR="007355C1" w:rsidRPr="00C803C0" w:rsidRDefault="007355C1" w:rsidP="00F47025">
      <w:pPr>
        <w:numPr>
          <w:ilvl w:val="1"/>
          <w:numId w:val="20"/>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kwoty, jaką zamierza przeznaczyć na sfinansowanie zamówienia;</w:t>
      </w:r>
    </w:p>
    <w:p w14:paraId="46236E14" w14:textId="77777777" w:rsidR="007355C1" w:rsidRPr="00C803C0" w:rsidRDefault="007355C1" w:rsidP="00F47025">
      <w:pPr>
        <w:numPr>
          <w:ilvl w:val="1"/>
          <w:numId w:val="20"/>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firm oraz adresów wykonawców, którzy złożyli oferty w terminie;</w:t>
      </w:r>
    </w:p>
    <w:p w14:paraId="5842E19C" w14:textId="77777777" w:rsidR="007355C1" w:rsidRPr="00C803C0" w:rsidRDefault="007355C1" w:rsidP="00F47025">
      <w:pPr>
        <w:numPr>
          <w:ilvl w:val="1"/>
          <w:numId w:val="20"/>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ceny, terminu wykonania zamówienia, okresu gwarancji i warunków płatności zawartych w ofertach.</w:t>
      </w:r>
    </w:p>
    <w:p w14:paraId="18D6108A" w14:textId="77777777" w:rsidR="007355C1" w:rsidRPr="00C803C0" w:rsidRDefault="007355C1" w:rsidP="00F47025">
      <w:pPr>
        <w:numPr>
          <w:ilvl w:val="0"/>
          <w:numId w:val="20"/>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Ofertę wniesioną po terminie zwraca się bez otwierania po upływie terminu przewidzianego na wniesienie środków ochrony prawnej.</w:t>
      </w:r>
    </w:p>
    <w:p w14:paraId="67454311" w14:textId="77777777" w:rsidR="007355C1" w:rsidRPr="00C803C0" w:rsidRDefault="007355C1" w:rsidP="00F47025">
      <w:pPr>
        <w:pStyle w:val="Nagwek1"/>
        <w:numPr>
          <w:ilvl w:val="0"/>
          <w:numId w:val="6"/>
        </w:numPr>
        <w:pBdr>
          <w:top w:val="single" w:sz="4" w:space="10" w:color="000000"/>
          <w:left w:val="single" w:sz="4" w:space="4" w:color="000000"/>
          <w:bottom w:val="single" w:sz="4" w:space="7" w:color="000000"/>
          <w:right w:val="single" w:sz="4" w:space="4" w:color="000000"/>
        </w:pBdr>
        <w:spacing w:before="0" w:line="360" w:lineRule="auto"/>
        <w:rPr>
          <w:rFonts w:ascii="Garamond" w:hAnsi="Garamond" w:cs="Arial"/>
          <w:sz w:val="24"/>
          <w:szCs w:val="24"/>
        </w:rPr>
      </w:pPr>
      <w:r w:rsidRPr="00C803C0">
        <w:rPr>
          <w:rFonts w:ascii="Garamond" w:hAnsi="Garamond" w:cs="Arial"/>
          <w:sz w:val="24"/>
          <w:szCs w:val="24"/>
          <w:lang w:val="pl-PL"/>
        </w:rPr>
        <w:t>OPIS SPOSOBU</w:t>
      </w:r>
      <w:r w:rsidRPr="00C803C0">
        <w:rPr>
          <w:rFonts w:ascii="Garamond" w:hAnsi="Garamond" w:cs="Arial"/>
          <w:sz w:val="24"/>
          <w:szCs w:val="24"/>
        </w:rPr>
        <w:t xml:space="preserve"> OBLICZENIA CENY</w:t>
      </w:r>
    </w:p>
    <w:p w14:paraId="672AC135" w14:textId="77777777" w:rsidR="007355C1" w:rsidRPr="00C803C0" w:rsidRDefault="007355C1" w:rsidP="00F47025">
      <w:pPr>
        <w:pStyle w:val="Akapitzlist"/>
        <w:numPr>
          <w:ilvl w:val="0"/>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Podana w ofercie cena musi być wyrażona w polskich złotych, z dokładnością do dwóch miejsc po przecinku liczbą oraz słownie. Zaoferowana cena dotyczy całego przedmiotu zamówienia.</w:t>
      </w:r>
    </w:p>
    <w:p w14:paraId="6E430CE1" w14:textId="40A5A5CB" w:rsidR="007355C1" w:rsidRPr="00C803C0" w:rsidRDefault="007355C1" w:rsidP="00F47025">
      <w:pPr>
        <w:pStyle w:val="Akapitzlist"/>
        <w:numPr>
          <w:ilvl w:val="0"/>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Zaoferowana cena będzie ceną </w:t>
      </w:r>
      <w:r w:rsidR="00A749B4" w:rsidRPr="00C803C0">
        <w:rPr>
          <w:rFonts w:ascii="Garamond" w:hAnsi="Garamond" w:cs="Arial"/>
          <w:color w:val="000000"/>
          <w:sz w:val="24"/>
          <w:szCs w:val="24"/>
        </w:rPr>
        <w:t>ryczałtową w rozumieniu art. 632 k</w:t>
      </w:r>
      <w:r w:rsidR="00DE5916" w:rsidRPr="00C803C0">
        <w:rPr>
          <w:rFonts w:ascii="Garamond" w:hAnsi="Garamond" w:cs="Arial"/>
          <w:color w:val="000000"/>
          <w:sz w:val="24"/>
          <w:szCs w:val="24"/>
        </w:rPr>
        <w:t>.</w:t>
      </w:r>
      <w:r w:rsidR="00A749B4" w:rsidRPr="00C803C0">
        <w:rPr>
          <w:rFonts w:ascii="Garamond" w:hAnsi="Garamond" w:cs="Arial"/>
          <w:color w:val="000000"/>
          <w:sz w:val="24"/>
          <w:szCs w:val="24"/>
        </w:rPr>
        <w:t>c.</w:t>
      </w:r>
    </w:p>
    <w:p w14:paraId="1D5212E5" w14:textId="258BD2BB" w:rsidR="007355C1" w:rsidRPr="00C803C0" w:rsidRDefault="007355C1" w:rsidP="00F47025">
      <w:pPr>
        <w:pStyle w:val="Akapitzlist"/>
        <w:numPr>
          <w:ilvl w:val="0"/>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Cena oferty winna uwzględniać wszystkie koszty pośrednie, w tym koszty dostawy do siedziby Zamawiającego i podatek VAT. Prawidłowe ustalenie podatku VAT należy do obowiązków Wykonawcy zgodnie z przepisami Ustawy od podatku od towarów i usług oraz podatku akcyzowym. Zamawiający nie uzna za oczywist</w:t>
      </w:r>
      <w:r w:rsidR="00F81637">
        <w:rPr>
          <w:rFonts w:ascii="Garamond" w:hAnsi="Garamond" w:cs="Arial"/>
          <w:color w:val="000000"/>
          <w:sz w:val="24"/>
          <w:szCs w:val="24"/>
        </w:rPr>
        <w:t>ą</w:t>
      </w:r>
      <w:r w:rsidRPr="00C803C0">
        <w:rPr>
          <w:rFonts w:ascii="Garamond" w:hAnsi="Garamond" w:cs="Arial"/>
          <w:color w:val="000000"/>
          <w:sz w:val="24"/>
          <w:szCs w:val="24"/>
        </w:rPr>
        <w:t xml:space="preserve"> omyłkę i nie będzie poprawiał błędnie ustalonego podatku VAT.</w:t>
      </w:r>
    </w:p>
    <w:p w14:paraId="70AB981B" w14:textId="77777777" w:rsidR="007355C1" w:rsidRPr="00C803C0" w:rsidRDefault="007355C1" w:rsidP="00F47025">
      <w:pPr>
        <w:numPr>
          <w:ilvl w:val="0"/>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Cena ofertowa brutto (wraz z podatkiem VAT) jest ceną ofertową Wykonawcy i nie podlega zmianom.</w:t>
      </w:r>
    </w:p>
    <w:p w14:paraId="01F73781" w14:textId="77777777" w:rsidR="007355C1" w:rsidRPr="00C803C0" w:rsidRDefault="007355C1" w:rsidP="00F47025">
      <w:pPr>
        <w:numPr>
          <w:ilvl w:val="0"/>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Nie dopuszcza się zastosowania żadnych innych upustów ani rabatów.</w:t>
      </w:r>
    </w:p>
    <w:p w14:paraId="0418EE5D" w14:textId="77777777" w:rsidR="007355C1" w:rsidRPr="00C803C0" w:rsidRDefault="007355C1" w:rsidP="00F47025">
      <w:pPr>
        <w:numPr>
          <w:ilvl w:val="0"/>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Zamawiający, stosownie do treści art. 87 pzp., poprawi:</w:t>
      </w:r>
    </w:p>
    <w:p w14:paraId="4B7D167E" w14:textId="77777777" w:rsidR="007355C1" w:rsidRPr="00C803C0" w:rsidRDefault="007355C1" w:rsidP="00F47025">
      <w:pPr>
        <w:numPr>
          <w:ilvl w:val="1"/>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oczywiste omyłki pisarskie, </w:t>
      </w:r>
    </w:p>
    <w:p w14:paraId="18D4ACCB" w14:textId="77777777" w:rsidR="007355C1" w:rsidRPr="00C803C0" w:rsidRDefault="007355C1" w:rsidP="00F47025">
      <w:pPr>
        <w:numPr>
          <w:ilvl w:val="1"/>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oczywiste omyłki rachunkowe z uwzględnieniem konsekwencji rachunkowych dokonanych poprawek,  </w:t>
      </w:r>
    </w:p>
    <w:p w14:paraId="40D912A8" w14:textId="77777777" w:rsidR="00B01387" w:rsidRPr="00C803C0" w:rsidRDefault="007355C1" w:rsidP="00F47025">
      <w:pPr>
        <w:numPr>
          <w:ilvl w:val="1"/>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lastRenderedPageBreak/>
        <w:t>inne omyłki polegające na niezgodności oferty z SIWZ niepowodujące i</w:t>
      </w:r>
      <w:r w:rsidR="00B01387" w:rsidRPr="00C803C0">
        <w:rPr>
          <w:rFonts w:ascii="Garamond" w:hAnsi="Garamond" w:cs="Arial"/>
          <w:color w:val="000000"/>
          <w:sz w:val="24"/>
          <w:szCs w:val="24"/>
        </w:rPr>
        <w:t>stotnych zmian w treści oferty.</w:t>
      </w:r>
    </w:p>
    <w:p w14:paraId="31F5A7D0" w14:textId="73C99C83" w:rsidR="007355C1" w:rsidRPr="00C803C0" w:rsidRDefault="007355C1" w:rsidP="00F47025">
      <w:pPr>
        <w:numPr>
          <w:ilvl w:val="0"/>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Zamawiający odrzuci ofertę jeżeli wykonawca w terminie 3 </w:t>
      </w:r>
      <w:r w:rsidR="00F81637">
        <w:rPr>
          <w:rFonts w:ascii="Garamond" w:hAnsi="Garamond" w:cs="Arial"/>
          <w:color w:val="000000"/>
          <w:sz w:val="24"/>
          <w:szCs w:val="24"/>
        </w:rPr>
        <w:t xml:space="preserve">( trzech ) </w:t>
      </w:r>
      <w:r w:rsidRPr="00C803C0">
        <w:rPr>
          <w:rFonts w:ascii="Garamond" w:hAnsi="Garamond" w:cs="Arial"/>
          <w:color w:val="000000"/>
          <w:sz w:val="24"/>
          <w:szCs w:val="24"/>
        </w:rPr>
        <w:t>dni od dnia doręczenia zawiadomienia nie zgodził się na poprawienie wyżej wymienionej omyłki.</w:t>
      </w:r>
    </w:p>
    <w:p w14:paraId="383395A7" w14:textId="77777777" w:rsidR="007355C1" w:rsidRPr="00C803C0" w:rsidRDefault="007355C1" w:rsidP="00F47025">
      <w:pPr>
        <w:numPr>
          <w:ilvl w:val="0"/>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Zamawiający nie przewiduje rozliczeń w walutach obcych.</w:t>
      </w:r>
    </w:p>
    <w:p w14:paraId="2E00FF43" w14:textId="033EDC03" w:rsidR="007355C1" w:rsidRPr="00C803C0" w:rsidRDefault="007355C1" w:rsidP="00F47025">
      <w:pPr>
        <w:numPr>
          <w:ilvl w:val="0"/>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Jeżeli zostanie złożona oferta, której wybór prowadziłby do obowiązku podatkowego Zamawiającego zgodnie z przepisami o podatku od towarów i usług w zakresie dotyczącym wewnątrz wspólnotowego nabycia towarów, Zamawiający w celu oceny takiej oferty doliczy do przedstawionej w niej ceny podatek od towarów i usług, który miałby obowiązek wpłacić zgodnie z obowiązującymi przepisami.</w:t>
      </w:r>
    </w:p>
    <w:p w14:paraId="774D6DC6" w14:textId="365816C7" w:rsidR="007355C1" w:rsidRPr="00C803C0" w:rsidRDefault="007355C1" w:rsidP="00F47025">
      <w:pPr>
        <w:numPr>
          <w:ilvl w:val="0"/>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Wszelkie rozliczenia finansowe między Zamawiającym, a Wykonawcą będą prowadzone w złotych polskich w zaokrągleniu do dwóch miejsc po przecinku.</w:t>
      </w:r>
    </w:p>
    <w:p w14:paraId="70794D39" w14:textId="77777777" w:rsidR="007355C1" w:rsidRPr="00C803C0" w:rsidRDefault="007355C1" w:rsidP="00F47025">
      <w:pPr>
        <w:numPr>
          <w:ilvl w:val="0"/>
          <w:numId w:val="21"/>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 przypadku zmiany przepisów dotyczących ustawy o podatku od towarów i usług, strony obowiązywać będzie cena z uwzględnieniem stawki VAT obowiązującej na dzień wystawienia faktury.</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96"/>
      </w:tblGrid>
      <w:tr w:rsidR="007355C1" w:rsidRPr="00C803C0" w14:paraId="712B7AB4" w14:textId="77777777" w:rsidTr="0073556F">
        <w:tc>
          <w:tcPr>
            <w:tcW w:w="9322" w:type="dxa"/>
            <w:tcBorders>
              <w:top w:val="single" w:sz="4" w:space="0" w:color="auto"/>
              <w:left w:val="single" w:sz="4" w:space="0" w:color="auto"/>
              <w:bottom w:val="single" w:sz="4" w:space="0" w:color="auto"/>
              <w:right w:val="single" w:sz="4" w:space="0" w:color="auto"/>
            </w:tcBorders>
            <w:hideMark/>
          </w:tcPr>
          <w:p w14:paraId="78946D21" w14:textId="77777777" w:rsidR="007355C1" w:rsidRPr="00C803C0" w:rsidRDefault="007355C1" w:rsidP="0073556F">
            <w:pPr>
              <w:spacing w:after="0" w:line="360" w:lineRule="auto"/>
              <w:jc w:val="both"/>
              <w:rPr>
                <w:rFonts w:ascii="Garamond" w:eastAsia="Times New Roman" w:hAnsi="Garamond" w:cs="Arial"/>
                <w:b/>
                <w:color w:val="000000"/>
                <w:sz w:val="24"/>
                <w:szCs w:val="24"/>
                <w:lang w:bidi="en-US"/>
              </w:rPr>
            </w:pPr>
            <w:r w:rsidRPr="00C803C0">
              <w:rPr>
                <w:rFonts w:ascii="Garamond" w:eastAsia="Times New Roman" w:hAnsi="Garamond" w:cs="Arial"/>
                <w:b/>
                <w:color w:val="000000"/>
                <w:sz w:val="24"/>
                <w:szCs w:val="24"/>
                <w:lang w:bidi="en-US"/>
              </w:rPr>
              <w:t>14</w:t>
            </w:r>
            <w:r w:rsidRPr="00C803C0">
              <w:rPr>
                <w:rFonts w:ascii="Garamond" w:eastAsia="Times New Roman" w:hAnsi="Garamond" w:cs="Arial"/>
                <w:color w:val="000000"/>
                <w:sz w:val="24"/>
                <w:szCs w:val="24"/>
                <w:lang w:bidi="en-US"/>
              </w:rPr>
              <w:t>.</w:t>
            </w:r>
            <w:r w:rsidRPr="00C803C0">
              <w:rPr>
                <w:rFonts w:ascii="Garamond" w:eastAsia="Times New Roman" w:hAnsi="Garamond" w:cs="Arial"/>
                <w:color w:val="000000"/>
                <w:sz w:val="24"/>
                <w:szCs w:val="24"/>
                <w:lang w:bidi="en-US"/>
              </w:rPr>
              <w:tab/>
            </w:r>
            <w:r w:rsidRPr="00C803C0">
              <w:rPr>
                <w:rFonts w:ascii="Garamond" w:eastAsia="Times New Roman" w:hAnsi="Garamond" w:cs="Arial"/>
                <w:b/>
                <w:color w:val="000000"/>
                <w:sz w:val="24"/>
                <w:szCs w:val="24"/>
                <w:lang w:bidi="en-US"/>
              </w:rPr>
              <w:t>INFORMACJA DOTYCZĄCA PODWYKONAWCÓW</w:t>
            </w:r>
          </w:p>
        </w:tc>
      </w:tr>
    </w:tbl>
    <w:p w14:paraId="66AED99A" w14:textId="77777777" w:rsidR="007678E5" w:rsidRPr="00C803C0" w:rsidRDefault="007678E5" w:rsidP="007678E5">
      <w:pPr>
        <w:pStyle w:val="Akapitzlist"/>
        <w:numPr>
          <w:ilvl w:val="0"/>
          <w:numId w:val="27"/>
        </w:num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Na podstawie art. 36a ust. 1 PZP, Wykonawca może powierzyć wykonanie części zamówienia podwykonawcom.</w:t>
      </w:r>
    </w:p>
    <w:p w14:paraId="716F3104" w14:textId="77777777" w:rsidR="007678E5" w:rsidRPr="00C803C0" w:rsidRDefault="007678E5" w:rsidP="007678E5">
      <w:pPr>
        <w:pStyle w:val="Akapitzlist"/>
        <w:numPr>
          <w:ilvl w:val="0"/>
          <w:numId w:val="27"/>
        </w:num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Zamawiający, nie zastrzega obowiązku  osobistego wykonania przez wykonawcę usług, o których mowa w 36a ust. 2 pkt 1 pzp.</w:t>
      </w:r>
    </w:p>
    <w:p w14:paraId="76412ECE" w14:textId="77777777" w:rsidR="007678E5" w:rsidRPr="00C803C0" w:rsidRDefault="007678E5" w:rsidP="007678E5">
      <w:pPr>
        <w:pStyle w:val="Akapitzlist"/>
        <w:numPr>
          <w:ilvl w:val="0"/>
          <w:numId w:val="27"/>
        </w:num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Zamawiający stosownie do art. 36b ust. 1 PZP żąda od Wykonawcy wykazania części/elementów/zakresu zamówienia, których wykonanie zamierza powierzyć podwykonawcom oraz do podania nazw (firm) podwykonawców (Załącznik nr 1 do SIWZ).</w:t>
      </w:r>
    </w:p>
    <w:p w14:paraId="06FA46E8" w14:textId="4219E3B3" w:rsidR="007678E5" w:rsidRPr="00C803C0" w:rsidRDefault="007678E5" w:rsidP="007678E5">
      <w:pPr>
        <w:pStyle w:val="Akapitzlist"/>
        <w:numPr>
          <w:ilvl w:val="0"/>
          <w:numId w:val="27"/>
        </w:num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Zamawiający żąda również na podstawie art. 36b ust. 1a PZP, aby przed przystąpieniem do wykonania zamówienia wykonawca, o ile są już znane, podał nazwy albo imiona i nazwiska oraz dane kontaktowe podwykonawców jw.</w:t>
      </w:r>
    </w:p>
    <w:p w14:paraId="4661D3F3" w14:textId="77777777" w:rsidR="007355C1" w:rsidRPr="00C803C0" w:rsidRDefault="007355C1" w:rsidP="00F47025">
      <w:pPr>
        <w:pStyle w:val="Nagwek1"/>
        <w:numPr>
          <w:ilvl w:val="0"/>
          <w:numId w:val="7"/>
        </w:numPr>
        <w:pBdr>
          <w:top w:val="single" w:sz="4" w:space="10" w:color="000000"/>
          <w:left w:val="single" w:sz="4" w:space="4" w:color="000000"/>
          <w:bottom w:val="single" w:sz="4" w:space="7" w:color="000000"/>
          <w:right w:val="single" w:sz="4" w:space="4" w:color="000000"/>
        </w:pBdr>
        <w:spacing w:before="0" w:line="360" w:lineRule="auto"/>
        <w:jc w:val="both"/>
        <w:rPr>
          <w:rFonts w:ascii="Garamond" w:hAnsi="Garamond" w:cs="Arial"/>
          <w:sz w:val="24"/>
          <w:szCs w:val="24"/>
        </w:rPr>
      </w:pPr>
      <w:r w:rsidRPr="00C803C0">
        <w:rPr>
          <w:rFonts w:ascii="Garamond" w:hAnsi="Garamond" w:cs="Arial"/>
          <w:sz w:val="24"/>
          <w:szCs w:val="24"/>
        </w:rPr>
        <w:t xml:space="preserve">OPIS KRYTERIÓW, KTÓRYMI ZAMAWIAJĄCY BĘDZIE SIĘ KIEROWAŁ PRZY WYBORZE OFERTY </w:t>
      </w:r>
      <w:r w:rsidRPr="00C803C0">
        <w:rPr>
          <w:rFonts w:ascii="Garamond" w:hAnsi="Garamond" w:cs="Arial"/>
          <w:sz w:val="24"/>
          <w:szCs w:val="24"/>
          <w:lang w:val="pl-PL"/>
        </w:rPr>
        <w:t>WRAZ Z PODANIEM WAG KRYTERIÓW I SPOSOBU OCENY OFERT</w:t>
      </w:r>
    </w:p>
    <w:p w14:paraId="320CFB31" w14:textId="77777777" w:rsidR="007355C1" w:rsidRPr="00C803C0" w:rsidRDefault="007355C1" w:rsidP="00F47025">
      <w:pPr>
        <w:pStyle w:val="Akapitzlist"/>
        <w:numPr>
          <w:ilvl w:val="0"/>
          <w:numId w:val="22"/>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Kryteria oceny ofert i ich wagi:</w:t>
      </w:r>
    </w:p>
    <w:p w14:paraId="370D43CB" w14:textId="1EA0972C" w:rsidR="007355C1" w:rsidRPr="00C803C0" w:rsidRDefault="007355C1" w:rsidP="00F47025">
      <w:pPr>
        <w:pStyle w:val="Akapitzlist"/>
        <w:numPr>
          <w:ilvl w:val="1"/>
          <w:numId w:val="22"/>
        </w:num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b/>
          <w:bCs/>
          <w:color w:val="000000"/>
          <w:sz w:val="24"/>
          <w:szCs w:val="24"/>
        </w:rPr>
        <w:t>Cena – znaczenie kryterium 60%</w:t>
      </w:r>
    </w:p>
    <w:p w14:paraId="12EE970B" w14:textId="77777777" w:rsidR="007355C1" w:rsidRPr="00C803C0" w:rsidRDefault="007355C1" w:rsidP="00F8002B">
      <w:pPr>
        <w:pStyle w:val="Akapitzlist"/>
        <w:autoSpaceDE w:val="0"/>
        <w:autoSpaceDN w:val="0"/>
        <w:adjustRightInd w:val="0"/>
        <w:spacing w:after="0" w:line="360" w:lineRule="auto"/>
        <w:ind w:left="792"/>
        <w:jc w:val="both"/>
        <w:rPr>
          <w:rFonts w:ascii="Garamond" w:hAnsi="Garamond" w:cs="Arial"/>
          <w:color w:val="000000"/>
          <w:sz w:val="24"/>
          <w:szCs w:val="24"/>
        </w:rPr>
      </w:pPr>
      <w:r w:rsidRPr="00C803C0">
        <w:rPr>
          <w:rFonts w:ascii="Garamond" w:hAnsi="Garamond" w:cs="Arial"/>
          <w:color w:val="000000"/>
          <w:sz w:val="24"/>
          <w:szCs w:val="24"/>
        </w:rPr>
        <w:t>Oferty otrzymają liczbę punktów obliczoną według następującego wzoru:</w:t>
      </w:r>
    </w:p>
    <w:p w14:paraId="662541BB" w14:textId="77777777" w:rsidR="007355C1" w:rsidRPr="00C803C0" w:rsidRDefault="007355C1" w:rsidP="00F8002B">
      <w:pPr>
        <w:pStyle w:val="Akapitzlist"/>
        <w:autoSpaceDE w:val="0"/>
        <w:autoSpaceDN w:val="0"/>
        <w:adjustRightInd w:val="0"/>
        <w:spacing w:after="0" w:line="360" w:lineRule="auto"/>
        <w:ind w:left="792"/>
        <w:jc w:val="center"/>
        <w:rPr>
          <w:rFonts w:ascii="Garamond" w:hAnsi="Garamond" w:cs="Arial"/>
          <w:color w:val="000000"/>
          <w:sz w:val="24"/>
          <w:szCs w:val="24"/>
        </w:rPr>
      </w:pPr>
      <w:r w:rsidRPr="00C803C0">
        <w:rPr>
          <w:rFonts w:ascii="Garamond" w:hAnsi="Garamond" w:cs="Arial"/>
          <w:color w:val="000000"/>
          <w:sz w:val="24"/>
          <w:szCs w:val="24"/>
        </w:rPr>
        <w:t>najniższa cena spośród ofert nieodrzuconych (brutto)</w:t>
      </w:r>
    </w:p>
    <w:p w14:paraId="3E57A0BD" w14:textId="77777777" w:rsidR="007355C1" w:rsidRPr="00C803C0" w:rsidRDefault="007355C1" w:rsidP="00F8002B">
      <w:pPr>
        <w:pStyle w:val="Akapitzlist"/>
        <w:autoSpaceDE w:val="0"/>
        <w:autoSpaceDN w:val="0"/>
        <w:adjustRightInd w:val="0"/>
        <w:spacing w:after="0" w:line="360" w:lineRule="auto"/>
        <w:ind w:left="792"/>
        <w:jc w:val="center"/>
        <w:rPr>
          <w:rFonts w:ascii="Garamond" w:hAnsi="Garamond" w:cs="Arial"/>
          <w:color w:val="000000"/>
          <w:sz w:val="24"/>
          <w:szCs w:val="24"/>
        </w:rPr>
      </w:pPr>
      <w:r w:rsidRPr="00C803C0">
        <w:rPr>
          <w:rFonts w:ascii="Garamond" w:hAnsi="Garamond" w:cs="Arial"/>
          <w:color w:val="000000"/>
          <w:sz w:val="24"/>
          <w:szCs w:val="24"/>
        </w:rPr>
        <w:lastRenderedPageBreak/>
        <w:t>PC  = ------------------------------------------------------------------------- x 60 pkt.</w:t>
      </w:r>
    </w:p>
    <w:p w14:paraId="42BE4B86" w14:textId="77777777" w:rsidR="007355C1" w:rsidRPr="00C803C0" w:rsidRDefault="007355C1" w:rsidP="00F8002B">
      <w:pPr>
        <w:pStyle w:val="Akapitzlist"/>
        <w:autoSpaceDE w:val="0"/>
        <w:autoSpaceDN w:val="0"/>
        <w:adjustRightInd w:val="0"/>
        <w:spacing w:after="0" w:line="360" w:lineRule="auto"/>
        <w:ind w:left="792"/>
        <w:jc w:val="center"/>
        <w:rPr>
          <w:rFonts w:ascii="Garamond" w:hAnsi="Garamond" w:cs="Arial"/>
          <w:color w:val="000000"/>
          <w:sz w:val="24"/>
          <w:szCs w:val="24"/>
        </w:rPr>
      </w:pPr>
      <w:r w:rsidRPr="00C803C0">
        <w:rPr>
          <w:rFonts w:ascii="Garamond" w:hAnsi="Garamond" w:cs="Arial"/>
          <w:color w:val="000000"/>
          <w:sz w:val="24"/>
          <w:szCs w:val="24"/>
        </w:rPr>
        <w:t>cena (brutto) badanej oferty</w:t>
      </w:r>
    </w:p>
    <w:p w14:paraId="35A5BCCC" w14:textId="18FE4E9A" w:rsidR="007355C1" w:rsidRPr="00C803C0" w:rsidRDefault="007355C1" w:rsidP="00F47025">
      <w:pPr>
        <w:pStyle w:val="Akapitzlist"/>
        <w:numPr>
          <w:ilvl w:val="1"/>
          <w:numId w:val="22"/>
        </w:num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b/>
          <w:bCs/>
          <w:color w:val="000000"/>
          <w:sz w:val="24"/>
          <w:szCs w:val="24"/>
        </w:rPr>
        <w:t xml:space="preserve">Termin płatności faktur wystawianych tytułem wynagrodzenia przez wykonawcę  - </w:t>
      </w:r>
      <w:r w:rsidR="00030210" w:rsidRPr="00C803C0">
        <w:rPr>
          <w:rFonts w:ascii="Garamond" w:hAnsi="Garamond" w:cs="Arial"/>
          <w:b/>
          <w:bCs/>
          <w:color w:val="000000"/>
          <w:sz w:val="24"/>
          <w:szCs w:val="24"/>
        </w:rPr>
        <w:t>1</w:t>
      </w:r>
      <w:r w:rsidRPr="00C803C0">
        <w:rPr>
          <w:rFonts w:ascii="Garamond" w:hAnsi="Garamond" w:cs="Arial"/>
          <w:b/>
          <w:bCs/>
          <w:color w:val="000000"/>
          <w:sz w:val="24"/>
          <w:szCs w:val="24"/>
        </w:rPr>
        <w:t>0%</w:t>
      </w:r>
    </w:p>
    <w:p w14:paraId="3248A777" w14:textId="22134085" w:rsidR="007355C1" w:rsidRPr="00C803C0" w:rsidRDefault="007355C1" w:rsidP="00F8002B">
      <w:pPr>
        <w:pStyle w:val="Akapitzlist"/>
        <w:autoSpaceDE w:val="0"/>
        <w:autoSpaceDN w:val="0"/>
        <w:adjustRightInd w:val="0"/>
        <w:spacing w:after="0" w:line="360" w:lineRule="auto"/>
        <w:ind w:left="792"/>
        <w:jc w:val="both"/>
        <w:rPr>
          <w:rFonts w:ascii="Garamond" w:hAnsi="Garamond" w:cs="Arial"/>
          <w:bCs/>
          <w:color w:val="000000"/>
          <w:sz w:val="24"/>
          <w:szCs w:val="24"/>
        </w:rPr>
      </w:pPr>
      <w:r w:rsidRPr="00C803C0">
        <w:rPr>
          <w:rFonts w:ascii="Garamond" w:hAnsi="Garamond" w:cs="Arial"/>
          <w:bCs/>
          <w:color w:val="000000"/>
          <w:sz w:val="24"/>
          <w:szCs w:val="24"/>
        </w:rPr>
        <w:t xml:space="preserve">Ocena ofert w zakresie kryterium „Termin płatności” faktur (TP), którego ramy Zamawiający ustala w przedziale od </w:t>
      </w:r>
      <w:r w:rsidR="00227C8A" w:rsidRPr="00C803C0">
        <w:rPr>
          <w:rFonts w:ascii="Garamond" w:hAnsi="Garamond" w:cs="Arial"/>
          <w:bCs/>
          <w:color w:val="000000"/>
          <w:sz w:val="24"/>
          <w:szCs w:val="24"/>
        </w:rPr>
        <w:t>21</w:t>
      </w:r>
      <w:r w:rsidRPr="00C803C0">
        <w:rPr>
          <w:rFonts w:ascii="Garamond" w:hAnsi="Garamond" w:cs="Arial"/>
          <w:bCs/>
          <w:color w:val="000000"/>
          <w:sz w:val="24"/>
          <w:szCs w:val="24"/>
        </w:rPr>
        <w:t xml:space="preserve"> do </w:t>
      </w:r>
      <w:r w:rsidR="00227C8A" w:rsidRPr="00C803C0">
        <w:rPr>
          <w:rFonts w:ascii="Garamond" w:hAnsi="Garamond" w:cs="Arial"/>
          <w:bCs/>
          <w:color w:val="000000"/>
          <w:sz w:val="24"/>
          <w:szCs w:val="24"/>
        </w:rPr>
        <w:t>60</w:t>
      </w:r>
      <w:r w:rsidRPr="00C803C0">
        <w:rPr>
          <w:rFonts w:ascii="Garamond" w:hAnsi="Garamond" w:cs="Arial"/>
          <w:bCs/>
          <w:color w:val="000000"/>
          <w:sz w:val="24"/>
          <w:szCs w:val="24"/>
        </w:rPr>
        <w:t xml:space="preserve"> dni, zostanie dokonana wg następującej zasady: Oferta z najdłuższym terminem płatności faktur wystawianych przez wykonawcę otrzyma maksymalną ilość punktów 10, a pozostałe proporcjonalnie mniejszą ilość punktów.</w:t>
      </w:r>
    </w:p>
    <w:p w14:paraId="284D5367" w14:textId="77777777" w:rsidR="007355C1" w:rsidRPr="00C803C0" w:rsidRDefault="007355C1" w:rsidP="00F8002B">
      <w:pPr>
        <w:pStyle w:val="Akapitzlist"/>
        <w:autoSpaceDE w:val="0"/>
        <w:autoSpaceDN w:val="0"/>
        <w:adjustRightInd w:val="0"/>
        <w:spacing w:after="0" w:line="360" w:lineRule="auto"/>
        <w:ind w:left="792"/>
        <w:jc w:val="both"/>
        <w:rPr>
          <w:rFonts w:ascii="Garamond" w:hAnsi="Garamond" w:cs="Arial"/>
          <w:bCs/>
          <w:color w:val="000000"/>
          <w:sz w:val="24"/>
          <w:szCs w:val="24"/>
        </w:rPr>
      </w:pPr>
      <w:r w:rsidRPr="00C803C0">
        <w:rPr>
          <w:rFonts w:ascii="Garamond" w:hAnsi="Garamond" w:cs="Arial"/>
          <w:bCs/>
          <w:color w:val="000000"/>
          <w:sz w:val="24"/>
          <w:szCs w:val="24"/>
        </w:rPr>
        <w:t xml:space="preserve">Ocena zostanie dokonana na podstawie wskazanego w ofercie, terminu płatności </w:t>
      </w:r>
    </w:p>
    <w:p w14:paraId="398561B9" w14:textId="3930BDAE" w:rsidR="007355C1" w:rsidRPr="00C803C0" w:rsidRDefault="007355C1" w:rsidP="00F8002B">
      <w:pPr>
        <w:pStyle w:val="Akapitzlist"/>
        <w:autoSpaceDE w:val="0"/>
        <w:autoSpaceDN w:val="0"/>
        <w:adjustRightInd w:val="0"/>
        <w:spacing w:after="0" w:line="360" w:lineRule="auto"/>
        <w:ind w:left="5028" w:firstLine="636"/>
        <w:rPr>
          <w:rFonts w:ascii="Garamond" w:hAnsi="Garamond" w:cs="Arial"/>
          <w:bCs/>
          <w:color w:val="000000"/>
          <w:sz w:val="24"/>
          <w:szCs w:val="24"/>
        </w:rPr>
      </w:pPr>
      <w:r w:rsidRPr="00C803C0">
        <w:rPr>
          <w:rFonts w:ascii="Garamond" w:hAnsi="Garamond" w:cs="Arial"/>
          <w:bCs/>
          <w:color w:val="000000"/>
          <w:sz w:val="24"/>
          <w:szCs w:val="24"/>
        </w:rPr>
        <w:t>Toc</w:t>
      </w:r>
    </w:p>
    <w:p w14:paraId="4D02BEBD" w14:textId="542A5516" w:rsidR="007355C1" w:rsidRPr="00C803C0" w:rsidRDefault="007355C1" w:rsidP="00F8002B">
      <w:pPr>
        <w:pStyle w:val="Akapitzlist"/>
        <w:autoSpaceDE w:val="0"/>
        <w:autoSpaceDN w:val="0"/>
        <w:adjustRightInd w:val="0"/>
        <w:spacing w:after="0" w:line="360" w:lineRule="auto"/>
        <w:ind w:left="360"/>
        <w:jc w:val="center"/>
        <w:rPr>
          <w:rFonts w:ascii="Garamond" w:hAnsi="Garamond" w:cs="Arial"/>
          <w:bCs/>
          <w:color w:val="000000"/>
          <w:sz w:val="24"/>
          <w:szCs w:val="24"/>
        </w:rPr>
      </w:pPr>
      <w:r w:rsidRPr="00C803C0">
        <w:rPr>
          <w:rFonts w:ascii="Garamond" w:hAnsi="Garamond" w:cs="Arial"/>
          <w:bCs/>
          <w:color w:val="000000"/>
          <w:sz w:val="24"/>
          <w:szCs w:val="24"/>
        </w:rPr>
        <w:t xml:space="preserve">Liczba punktów w kryterium:      TP =---------------------------------------- x </w:t>
      </w:r>
      <w:r w:rsidR="00030210" w:rsidRPr="00C803C0">
        <w:rPr>
          <w:rFonts w:ascii="Garamond" w:hAnsi="Garamond" w:cs="Arial"/>
          <w:bCs/>
          <w:color w:val="000000"/>
          <w:sz w:val="24"/>
          <w:szCs w:val="24"/>
        </w:rPr>
        <w:t>1</w:t>
      </w:r>
      <w:r w:rsidRPr="00C803C0">
        <w:rPr>
          <w:rFonts w:ascii="Garamond" w:hAnsi="Garamond" w:cs="Arial"/>
          <w:bCs/>
          <w:color w:val="000000"/>
          <w:sz w:val="24"/>
          <w:szCs w:val="24"/>
        </w:rPr>
        <w:t>0 pkt</w:t>
      </w:r>
    </w:p>
    <w:p w14:paraId="7D5C2BE7" w14:textId="371263B1" w:rsidR="007355C1" w:rsidRPr="00C803C0" w:rsidRDefault="007355C1" w:rsidP="00F8002B">
      <w:pPr>
        <w:pStyle w:val="Akapitzlist"/>
        <w:autoSpaceDE w:val="0"/>
        <w:autoSpaceDN w:val="0"/>
        <w:adjustRightInd w:val="0"/>
        <w:spacing w:after="0" w:line="360" w:lineRule="auto"/>
        <w:ind w:left="5028" w:firstLine="636"/>
        <w:rPr>
          <w:rFonts w:ascii="Garamond" w:hAnsi="Garamond" w:cs="Arial"/>
          <w:bCs/>
          <w:color w:val="000000"/>
          <w:sz w:val="24"/>
          <w:szCs w:val="24"/>
        </w:rPr>
      </w:pPr>
      <w:r w:rsidRPr="00C803C0">
        <w:rPr>
          <w:rFonts w:ascii="Garamond" w:hAnsi="Garamond" w:cs="Arial"/>
          <w:bCs/>
          <w:color w:val="000000"/>
          <w:sz w:val="24"/>
          <w:szCs w:val="24"/>
        </w:rPr>
        <w:t>Tmax</w:t>
      </w:r>
    </w:p>
    <w:p w14:paraId="540D358D" w14:textId="77777777" w:rsidR="007355C1" w:rsidRPr="00C803C0" w:rsidRDefault="007355C1" w:rsidP="00F8002B">
      <w:pPr>
        <w:pStyle w:val="Akapitzlist"/>
        <w:autoSpaceDE w:val="0"/>
        <w:autoSpaceDN w:val="0"/>
        <w:adjustRightInd w:val="0"/>
        <w:spacing w:after="0" w:line="360" w:lineRule="auto"/>
        <w:ind w:left="792"/>
        <w:jc w:val="both"/>
        <w:rPr>
          <w:rFonts w:ascii="Garamond" w:hAnsi="Garamond" w:cs="Arial"/>
          <w:bCs/>
          <w:color w:val="000000"/>
          <w:sz w:val="24"/>
          <w:szCs w:val="24"/>
        </w:rPr>
      </w:pPr>
      <w:r w:rsidRPr="00C803C0">
        <w:rPr>
          <w:rFonts w:ascii="Garamond" w:hAnsi="Garamond" w:cs="Arial"/>
          <w:bCs/>
          <w:color w:val="000000"/>
          <w:sz w:val="24"/>
          <w:szCs w:val="24"/>
        </w:rPr>
        <w:t>gdzie:</w:t>
      </w:r>
    </w:p>
    <w:p w14:paraId="19CC4D26" w14:textId="77777777" w:rsidR="007355C1" w:rsidRPr="00C803C0" w:rsidRDefault="007355C1" w:rsidP="00F8002B">
      <w:pPr>
        <w:pStyle w:val="Akapitzlist"/>
        <w:autoSpaceDE w:val="0"/>
        <w:autoSpaceDN w:val="0"/>
        <w:adjustRightInd w:val="0"/>
        <w:spacing w:after="0" w:line="360" w:lineRule="auto"/>
        <w:ind w:left="792"/>
        <w:jc w:val="both"/>
        <w:rPr>
          <w:rFonts w:ascii="Garamond" w:hAnsi="Garamond" w:cs="Arial"/>
          <w:bCs/>
          <w:color w:val="000000"/>
          <w:sz w:val="24"/>
          <w:szCs w:val="24"/>
        </w:rPr>
      </w:pPr>
      <w:r w:rsidRPr="00C803C0">
        <w:rPr>
          <w:rFonts w:ascii="Garamond" w:hAnsi="Garamond" w:cs="Arial"/>
          <w:bCs/>
          <w:color w:val="000000"/>
          <w:sz w:val="24"/>
          <w:szCs w:val="24"/>
        </w:rPr>
        <w:t xml:space="preserve">TP     - ilość punktów przyznanych danej ofercie za długość terminu płatności </w:t>
      </w:r>
    </w:p>
    <w:p w14:paraId="4DB865FF" w14:textId="77777777" w:rsidR="007355C1" w:rsidRPr="00C803C0" w:rsidRDefault="007355C1" w:rsidP="00F8002B">
      <w:pPr>
        <w:pStyle w:val="Akapitzlist"/>
        <w:autoSpaceDE w:val="0"/>
        <w:autoSpaceDN w:val="0"/>
        <w:adjustRightInd w:val="0"/>
        <w:spacing w:after="0" w:line="360" w:lineRule="auto"/>
        <w:ind w:left="792"/>
        <w:jc w:val="both"/>
        <w:rPr>
          <w:rFonts w:ascii="Garamond" w:hAnsi="Garamond" w:cs="Arial"/>
          <w:bCs/>
          <w:color w:val="000000"/>
          <w:sz w:val="24"/>
          <w:szCs w:val="24"/>
        </w:rPr>
      </w:pPr>
      <w:r w:rsidRPr="00C803C0">
        <w:rPr>
          <w:rFonts w:ascii="Garamond" w:hAnsi="Garamond" w:cs="Arial"/>
          <w:bCs/>
          <w:color w:val="000000"/>
          <w:sz w:val="24"/>
          <w:szCs w:val="24"/>
        </w:rPr>
        <w:t xml:space="preserve">Toc   - Termin płatności oferty ocenianej </w:t>
      </w:r>
    </w:p>
    <w:p w14:paraId="362DD482" w14:textId="77777777" w:rsidR="007355C1" w:rsidRPr="00C803C0" w:rsidRDefault="007355C1" w:rsidP="00F8002B">
      <w:pPr>
        <w:pStyle w:val="Akapitzlist"/>
        <w:autoSpaceDE w:val="0"/>
        <w:autoSpaceDN w:val="0"/>
        <w:adjustRightInd w:val="0"/>
        <w:spacing w:after="0" w:line="360" w:lineRule="auto"/>
        <w:ind w:left="792"/>
        <w:jc w:val="both"/>
        <w:rPr>
          <w:rFonts w:ascii="Garamond" w:hAnsi="Garamond" w:cs="Arial"/>
          <w:bCs/>
          <w:color w:val="000000"/>
          <w:sz w:val="24"/>
          <w:szCs w:val="24"/>
        </w:rPr>
      </w:pPr>
      <w:r w:rsidRPr="00C803C0">
        <w:rPr>
          <w:rFonts w:ascii="Garamond" w:hAnsi="Garamond" w:cs="Arial"/>
          <w:bCs/>
          <w:color w:val="000000"/>
          <w:sz w:val="24"/>
          <w:szCs w:val="24"/>
        </w:rPr>
        <w:t xml:space="preserve">Tmax – Termin określony w ofercie z najdłuższym terminem płatności </w:t>
      </w:r>
    </w:p>
    <w:p w14:paraId="657267C2" w14:textId="6F1A2B35" w:rsidR="007355C1" w:rsidRPr="00C803C0" w:rsidRDefault="007355C1" w:rsidP="00F8002B">
      <w:pPr>
        <w:pStyle w:val="Akapitzlist"/>
        <w:autoSpaceDE w:val="0"/>
        <w:autoSpaceDN w:val="0"/>
        <w:adjustRightInd w:val="0"/>
        <w:spacing w:after="0" w:line="360" w:lineRule="auto"/>
        <w:ind w:left="360"/>
        <w:jc w:val="both"/>
        <w:rPr>
          <w:rFonts w:ascii="Garamond" w:hAnsi="Garamond" w:cs="Arial"/>
          <w:bCs/>
          <w:color w:val="000000"/>
          <w:sz w:val="24"/>
          <w:szCs w:val="24"/>
        </w:rPr>
      </w:pPr>
      <w:r w:rsidRPr="00C803C0">
        <w:rPr>
          <w:rFonts w:ascii="Garamond" w:hAnsi="Garamond" w:cs="Arial"/>
          <w:bCs/>
          <w:color w:val="000000"/>
          <w:sz w:val="24"/>
          <w:szCs w:val="24"/>
        </w:rPr>
        <w:t xml:space="preserve">Wykonawca zobowiązany jest zaoferować termin płatności w dniach. Zaproponowany okres </w:t>
      </w:r>
      <w:r w:rsidR="00F8002B" w:rsidRPr="00C803C0">
        <w:rPr>
          <w:rFonts w:ascii="Garamond" w:hAnsi="Garamond" w:cs="Arial"/>
          <w:bCs/>
          <w:color w:val="000000"/>
          <w:sz w:val="24"/>
          <w:szCs w:val="24"/>
        </w:rPr>
        <w:t xml:space="preserve">nie może być krótszy niż </w:t>
      </w:r>
      <w:r w:rsidR="00227C8A" w:rsidRPr="00C803C0">
        <w:rPr>
          <w:rFonts w:ascii="Garamond" w:hAnsi="Garamond" w:cs="Arial"/>
          <w:bCs/>
          <w:color w:val="000000"/>
          <w:sz w:val="24"/>
          <w:szCs w:val="24"/>
        </w:rPr>
        <w:t>21</w:t>
      </w:r>
      <w:r w:rsidR="00F8002B" w:rsidRPr="00C803C0">
        <w:rPr>
          <w:rFonts w:ascii="Garamond" w:hAnsi="Garamond" w:cs="Arial"/>
          <w:bCs/>
          <w:color w:val="000000"/>
          <w:sz w:val="24"/>
          <w:szCs w:val="24"/>
        </w:rPr>
        <w:t xml:space="preserve"> dni.</w:t>
      </w:r>
    </w:p>
    <w:p w14:paraId="59F8721C" w14:textId="6897E369" w:rsidR="00030210" w:rsidRPr="00C803C0" w:rsidRDefault="00B51945" w:rsidP="00B51945">
      <w:pPr>
        <w:pStyle w:val="Akapitzlist"/>
        <w:numPr>
          <w:ilvl w:val="1"/>
          <w:numId w:val="22"/>
        </w:numPr>
        <w:autoSpaceDE w:val="0"/>
        <w:autoSpaceDN w:val="0"/>
        <w:adjustRightInd w:val="0"/>
        <w:spacing w:after="0" w:line="360" w:lineRule="auto"/>
        <w:jc w:val="both"/>
        <w:rPr>
          <w:rFonts w:ascii="Garamond" w:hAnsi="Garamond" w:cs="Arial"/>
          <w:b/>
          <w:bCs/>
          <w:color w:val="000000"/>
          <w:sz w:val="24"/>
          <w:szCs w:val="24"/>
        </w:rPr>
      </w:pPr>
      <w:r w:rsidRPr="00C803C0">
        <w:rPr>
          <w:rFonts w:ascii="Garamond" w:hAnsi="Garamond" w:cs="Arial"/>
          <w:b/>
          <w:bCs/>
          <w:color w:val="000000"/>
          <w:sz w:val="24"/>
          <w:szCs w:val="24"/>
        </w:rPr>
        <w:t>Liczba godzin pełnienia przez koordynatora codziennego dyżuru</w:t>
      </w:r>
      <w:r w:rsidRPr="00C803C0">
        <w:rPr>
          <w:rFonts w:ascii="Garamond" w:hAnsi="Garamond" w:cs="Arial"/>
          <w:bCs/>
          <w:color w:val="000000"/>
          <w:sz w:val="24"/>
          <w:szCs w:val="24"/>
        </w:rPr>
        <w:t xml:space="preserve"> </w:t>
      </w:r>
      <w:r w:rsidRPr="00C803C0">
        <w:rPr>
          <w:rFonts w:ascii="Garamond" w:hAnsi="Garamond" w:cs="Arial"/>
          <w:b/>
          <w:bCs/>
          <w:color w:val="000000"/>
          <w:sz w:val="24"/>
          <w:szCs w:val="24"/>
        </w:rPr>
        <w:t xml:space="preserve">– 30 </w:t>
      </w:r>
      <w:r w:rsidR="00644515" w:rsidRPr="00C803C0">
        <w:rPr>
          <w:rFonts w:ascii="Garamond" w:hAnsi="Garamond" w:cs="Arial"/>
          <w:b/>
          <w:bCs/>
          <w:color w:val="000000"/>
          <w:sz w:val="24"/>
          <w:szCs w:val="24"/>
        </w:rPr>
        <w:t>%</w:t>
      </w:r>
      <w:r w:rsidRPr="00C803C0">
        <w:rPr>
          <w:rFonts w:ascii="Garamond" w:hAnsi="Garamond" w:cs="Arial"/>
          <w:b/>
          <w:bCs/>
          <w:color w:val="000000"/>
          <w:sz w:val="24"/>
          <w:szCs w:val="24"/>
        </w:rPr>
        <w:t>.</w:t>
      </w:r>
    </w:p>
    <w:p w14:paraId="41D8150D" w14:textId="153E5CE3" w:rsidR="006C0E66" w:rsidRPr="00C803C0" w:rsidRDefault="006C0E66" w:rsidP="006C0E66">
      <w:pPr>
        <w:pStyle w:val="Akapitzlist"/>
        <w:autoSpaceDE w:val="0"/>
        <w:autoSpaceDN w:val="0"/>
        <w:adjustRightInd w:val="0"/>
        <w:spacing w:after="0" w:line="360" w:lineRule="auto"/>
        <w:ind w:left="792"/>
        <w:jc w:val="both"/>
        <w:rPr>
          <w:rFonts w:ascii="Garamond" w:hAnsi="Garamond" w:cs="Arial"/>
          <w:bCs/>
          <w:color w:val="000000"/>
          <w:sz w:val="24"/>
          <w:szCs w:val="24"/>
        </w:rPr>
      </w:pPr>
      <w:r w:rsidRPr="00C803C0">
        <w:rPr>
          <w:rFonts w:ascii="Garamond" w:hAnsi="Garamond" w:cs="Arial"/>
          <w:bCs/>
          <w:color w:val="000000"/>
          <w:sz w:val="24"/>
          <w:szCs w:val="24"/>
        </w:rPr>
        <w:t>Punkty zostaną przyznane proporcjonalnie do zaoferowanych przez Wykonawcę liczby godzin</w:t>
      </w:r>
      <w:r w:rsidR="00644515" w:rsidRPr="00C803C0">
        <w:rPr>
          <w:rFonts w:ascii="Garamond" w:hAnsi="Garamond" w:cs="Arial"/>
          <w:bCs/>
          <w:color w:val="000000"/>
          <w:sz w:val="24"/>
          <w:szCs w:val="24"/>
        </w:rPr>
        <w:t xml:space="preserve"> (LG)</w:t>
      </w:r>
      <w:r w:rsidRPr="00C803C0">
        <w:rPr>
          <w:rFonts w:ascii="Garamond" w:hAnsi="Garamond" w:cs="Arial"/>
          <w:bCs/>
          <w:color w:val="000000"/>
          <w:sz w:val="24"/>
          <w:szCs w:val="24"/>
        </w:rPr>
        <w:t xml:space="preserve"> pełnienia przez koordynatora codziennego dyżuru, w ten sposób że: </w:t>
      </w:r>
    </w:p>
    <w:p w14:paraId="2C5B1838" w14:textId="110D0AFD" w:rsidR="006C0E66" w:rsidRPr="00C803C0" w:rsidRDefault="006C0E66" w:rsidP="006C0E66">
      <w:pPr>
        <w:pStyle w:val="Akapitzlist"/>
        <w:autoSpaceDE w:val="0"/>
        <w:autoSpaceDN w:val="0"/>
        <w:adjustRightInd w:val="0"/>
        <w:spacing w:after="0" w:line="360" w:lineRule="auto"/>
        <w:ind w:left="792"/>
        <w:jc w:val="both"/>
        <w:rPr>
          <w:rFonts w:ascii="Garamond" w:hAnsi="Garamond" w:cs="Arial"/>
          <w:bCs/>
          <w:color w:val="000000"/>
          <w:sz w:val="24"/>
          <w:szCs w:val="24"/>
        </w:rPr>
      </w:pPr>
      <w:r w:rsidRPr="00C803C0">
        <w:rPr>
          <w:rFonts w:ascii="Garamond" w:hAnsi="Garamond" w:cs="Arial"/>
          <w:bCs/>
          <w:color w:val="000000"/>
          <w:sz w:val="24"/>
          <w:szCs w:val="24"/>
        </w:rPr>
        <w:t xml:space="preserve">- 2 godziny zegarowe pełnienia codziennego dyżuru otrzymają 0 punktów  </w:t>
      </w:r>
    </w:p>
    <w:p w14:paraId="79BEE6E2" w14:textId="77777777" w:rsidR="006C0E66" w:rsidRPr="00C803C0" w:rsidRDefault="006C0E66" w:rsidP="006C0E66">
      <w:pPr>
        <w:pStyle w:val="Akapitzlist"/>
        <w:autoSpaceDE w:val="0"/>
        <w:autoSpaceDN w:val="0"/>
        <w:adjustRightInd w:val="0"/>
        <w:spacing w:after="0" w:line="360" w:lineRule="auto"/>
        <w:ind w:left="792"/>
        <w:jc w:val="both"/>
        <w:rPr>
          <w:rFonts w:ascii="Garamond" w:hAnsi="Garamond" w:cs="Arial"/>
          <w:bCs/>
          <w:color w:val="000000"/>
          <w:sz w:val="24"/>
          <w:szCs w:val="24"/>
        </w:rPr>
      </w:pPr>
      <w:r w:rsidRPr="00C803C0">
        <w:rPr>
          <w:rFonts w:ascii="Garamond" w:hAnsi="Garamond" w:cs="Arial"/>
          <w:bCs/>
          <w:color w:val="000000"/>
          <w:sz w:val="24"/>
          <w:szCs w:val="24"/>
        </w:rPr>
        <w:t xml:space="preserve">- 4 godziny zegarowe pełnienia codziennego dyżuru otrzymają 10 punktów  </w:t>
      </w:r>
    </w:p>
    <w:p w14:paraId="1008E691" w14:textId="77777777" w:rsidR="006C0E66" w:rsidRPr="00C803C0" w:rsidRDefault="006C0E66" w:rsidP="006C0E66">
      <w:pPr>
        <w:pStyle w:val="Akapitzlist"/>
        <w:autoSpaceDE w:val="0"/>
        <w:autoSpaceDN w:val="0"/>
        <w:adjustRightInd w:val="0"/>
        <w:spacing w:after="0" w:line="360" w:lineRule="auto"/>
        <w:ind w:left="792"/>
        <w:jc w:val="both"/>
        <w:rPr>
          <w:rFonts w:ascii="Garamond" w:hAnsi="Garamond" w:cs="Arial"/>
          <w:bCs/>
          <w:color w:val="000000"/>
          <w:sz w:val="24"/>
          <w:szCs w:val="24"/>
        </w:rPr>
      </w:pPr>
      <w:r w:rsidRPr="00C803C0">
        <w:rPr>
          <w:rFonts w:ascii="Garamond" w:hAnsi="Garamond" w:cs="Arial"/>
          <w:bCs/>
          <w:color w:val="000000"/>
          <w:sz w:val="24"/>
          <w:szCs w:val="24"/>
        </w:rPr>
        <w:t xml:space="preserve">- 6 godzin zegarowych pełnienia codziennego dyżuru otrzyma 20 punktów  </w:t>
      </w:r>
    </w:p>
    <w:p w14:paraId="064D467D" w14:textId="2BAC676F" w:rsidR="006C0E66" w:rsidRPr="00C803C0" w:rsidRDefault="006C0E66" w:rsidP="006C0E66">
      <w:pPr>
        <w:pStyle w:val="Akapitzlist"/>
        <w:autoSpaceDE w:val="0"/>
        <w:autoSpaceDN w:val="0"/>
        <w:adjustRightInd w:val="0"/>
        <w:spacing w:after="0" w:line="360" w:lineRule="auto"/>
        <w:ind w:left="792"/>
        <w:jc w:val="both"/>
        <w:rPr>
          <w:rFonts w:ascii="Garamond" w:hAnsi="Garamond" w:cs="Arial"/>
          <w:bCs/>
          <w:color w:val="000000"/>
          <w:sz w:val="24"/>
          <w:szCs w:val="24"/>
        </w:rPr>
      </w:pPr>
      <w:r w:rsidRPr="00C803C0">
        <w:rPr>
          <w:rFonts w:ascii="Garamond" w:hAnsi="Garamond" w:cs="Arial"/>
          <w:bCs/>
          <w:color w:val="000000"/>
          <w:sz w:val="24"/>
          <w:szCs w:val="24"/>
        </w:rPr>
        <w:t xml:space="preserve">- 8 godzin zegarowych pełnienia codziennego dyżuru otrzyma 30 punktów </w:t>
      </w:r>
    </w:p>
    <w:p w14:paraId="6B90A03D" w14:textId="5A89B3A7" w:rsidR="00B51945" w:rsidRPr="00C803C0" w:rsidRDefault="006C0E66" w:rsidP="006C0E66">
      <w:pPr>
        <w:pStyle w:val="Akapitzlist"/>
        <w:autoSpaceDE w:val="0"/>
        <w:autoSpaceDN w:val="0"/>
        <w:adjustRightInd w:val="0"/>
        <w:spacing w:after="0" w:line="360" w:lineRule="auto"/>
        <w:ind w:left="792"/>
        <w:jc w:val="both"/>
        <w:rPr>
          <w:rFonts w:ascii="Garamond" w:hAnsi="Garamond" w:cs="Arial"/>
          <w:bCs/>
          <w:color w:val="000000"/>
          <w:sz w:val="24"/>
          <w:szCs w:val="24"/>
        </w:rPr>
      </w:pPr>
      <w:r w:rsidRPr="00C803C0">
        <w:rPr>
          <w:rFonts w:ascii="Garamond" w:hAnsi="Garamond" w:cs="Arial"/>
          <w:bCs/>
          <w:color w:val="000000"/>
          <w:sz w:val="24"/>
          <w:szCs w:val="24"/>
        </w:rPr>
        <w:t>Zaoferowana liczba godzin pełnienia przez koordynatora codziennego dyżuru większa niż 8 godzin nie zwiększy punktacji. Liczba godzin pełnienia przez koordynatora codziennego dyżuru nie może być mniejsza niż 2 godziny.</w:t>
      </w:r>
    </w:p>
    <w:p w14:paraId="71037D87" w14:textId="6A5BF3B0" w:rsidR="007355C1" w:rsidRPr="00C803C0" w:rsidRDefault="007355C1" w:rsidP="00F47025">
      <w:pPr>
        <w:pStyle w:val="Akapitzlist"/>
        <w:numPr>
          <w:ilvl w:val="0"/>
          <w:numId w:val="22"/>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Za najkorzystniejszą uznana będzie oferta, która uzyska najwyższą łączną liczbę punktów </w:t>
      </w:r>
      <w:r w:rsidR="00F8002B" w:rsidRPr="00C803C0">
        <w:rPr>
          <w:rFonts w:ascii="Garamond" w:hAnsi="Garamond" w:cs="Arial"/>
          <w:color w:val="000000"/>
          <w:sz w:val="24"/>
          <w:szCs w:val="24"/>
        </w:rPr>
        <w:t>(NLP)</w:t>
      </w:r>
      <w:r w:rsidRPr="00C803C0">
        <w:rPr>
          <w:rFonts w:ascii="Garamond" w:hAnsi="Garamond" w:cs="Arial"/>
          <w:color w:val="000000"/>
          <w:sz w:val="24"/>
          <w:szCs w:val="24"/>
        </w:rPr>
        <w:t>obliczoną według wzoru:</w:t>
      </w:r>
    </w:p>
    <w:p w14:paraId="73A0DCB5" w14:textId="04F6442F" w:rsidR="007355C1" w:rsidRPr="00C803C0" w:rsidRDefault="00F8002B" w:rsidP="00F8002B">
      <w:pPr>
        <w:pStyle w:val="Akapitzlist"/>
        <w:autoSpaceDE w:val="0"/>
        <w:autoSpaceDN w:val="0"/>
        <w:adjustRightInd w:val="0"/>
        <w:spacing w:after="0" w:line="360" w:lineRule="auto"/>
        <w:ind w:left="360"/>
        <w:jc w:val="center"/>
        <w:rPr>
          <w:rFonts w:ascii="Garamond" w:hAnsi="Garamond" w:cs="Arial"/>
          <w:b/>
          <w:bCs/>
          <w:color w:val="000000"/>
          <w:sz w:val="24"/>
          <w:szCs w:val="24"/>
        </w:rPr>
      </w:pPr>
      <w:r w:rsidRPr="00C803C0">
        <w:rPr>
          <w:rFonts w:ascii="Garamond" w:hAnsi="Garamond" w:cs="Arial"/>
          <w:b/>
          <w:bCs/>
          <w:color w:val="000000"/>
          <w:sz w:val="24"/>
          <w:szCs w:val="24"/>
        </w:rPr>
        <w:t>NL</w:t>
      </w:r>
      <w:r w:rsidR="007355C1" w:rsidRPr="00C803C0">
        <w:rPr>
          <w:rFonts w:ascii="Garamond" w:hAnsi="Garamond" w:cs="Arial"/>
          <w:b/>
          <w:bCs/>
          <w:color w:val="000000"/>
          <w:sz w:val="24"/>
          <w:szCs w:val="24"/>
        </w:rPr>
        <w:t>P= PC + TP</w:t>
      </w:r>
      <w:r w:rsidR="00F452D7" w:rsidRPr="00C803C0">
        <w:rPr>
          <w:rFonts w:ascii="Garamond" w:hAnsi="Garamond" w:cs="Arial"/>
          <w:b/>
          <w:bCs/>
          <w:color w:val="000000"/>
          <w:sz w:val="24"/>
          <w:szCs w:val="24"/>
        </w:rPr>
        <w:t>+LG</w:t>
      </w:r>
    </w:p>
    <w:p w14:paraId="7D3FFF97" w14:textId="77777777" w:rsidR="007355C1" w:rsidRPr="00C803C0" w:rsidRDefault="007355C1" w:rsidP="00F47025">
      <w:pPr>
        <w:pStyle w:val="Nagwek1"/>
        <w:numPr>
          <w:ilvl w:val="0"/>
          <w:numId w:val="10"/>
        </w:numPr>
        <w:pBdr>
          <w:top w:val="single" w:sz="4" w:space="10" w:color="000000"/>
          <w:left w:val="single" w:sz="4" w:space="4" w:color="000000"/>
          <w:bottom w:val="single" w:sz="4" w:space="7" w:color="000000"/>
          <w:right w:val="single" w:sz="4" w:space="4" w:color="000000"/>
        </w:pBdr>
        <w:spacing w:before="0" w:line="360" w:lineRule="auto"/>
        <w:jc w:val="both"/>
        <w:rPr>
          <w:rFonts w:ascii="Garamond" w:hAnsi="Garamond" w:cs="Arial"/>
          <w:sz w:val="24"/>
          <w:szCs w:val="24"/>
        </w:rPr>
      </w:pPr>
      <w:r w:rsidRPr="00C803C0">
        <w:rPr>
          <w:rFonts w:ascii="Garamond" w:hAnsi="Garamond" w:cs="Arial"/>
          <w:sz w:val="24"/>
          <w:szCs w:val="24"/>
          <w:lang w:val="pl-PL"/>
        </w:rPr>
        <w:lastRenderedPageBreak/>
        <w:t>INORMACJE O FORMALNOŚCIACH, JAKIE POWINNY ZOSTAĆ DOPEŁNIONE PO WYBORZE OFERTY W CELU ZAWARCIA UMOWY W SPRAWIE ZAMÓWIENIA PUBLICZNEGO</w:t>
      </w:r>
    </w:p>
    <w:p w14:paraId="1B3D3D2B" w14:textId="63C3D144" w:rsidR="007355C1" w:rsidRPr="00C803C0" w:rsidRDefault="007355C1" w:rsidP="00F47025">
      <w:pPr>
        <w:pStyle w:val="Akapitzlist"/>
        <w:numPr>
          <w:ilvl w:val="0"/>
          <w:numId w:val="23"/>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Umowa może zostać podpisana w terminie nie krótszym niż 5 </w:t>
      </w:r>
      <w:r w:rsidR="00F81637">
        <w:rPr>
          <w:rFonts w:ascii="Garamond" w:hAnsi="Garamond" w:cs="Arial"/>
          <w:color w:val="000000"/>
          <w:sz w:val="24"/>
          <w:szCs w:val="24"/>
        </w:rPr>
        <w:t xml:space="preserve">( pięć ) </w:t>
      </w:r>
      <w:r w:rsidRPr="00C803C0">
        <w:rPr>
          <w:rFonts w:ascii="Garamond" w:hAnsi="Garamond" w:cs="Arial"/>
          <w:color w:val="000000"/>
          <w:sz w:val="24"/>
          <w:szCs w:val="24"/>
        </w:rPr>
        <w:t xml:space="preserve">dni od dnia przesłania zawiadomienia o wyborze oferty najkorzystniejszej przy użyciu środków komunikacji elektronicznej. W przypadku, gdy zawiadomienie zostanie przesłane inaczej niż przy użyciu środków komunikacji elektronicznej umowa może zostać podpisana nie wcześniej niż 10 </w:t>
      </w:r>
      <w:r w:rsidR="00F81637">
        <w:rPr>
          <w:rFonts w:ascii="Garamond" w:hAnsi="Garamond" w:cs="Arial"/>
          <w:color w:val="000000"/>
          <w:sz w:val="24"/>
          <w:szCs w:val="24"/>
        </w:rPr>
        <w:t xml:space="preserve">             ( dziesięć ) </w:t>
      </w:r>
      <w:r w:rsidRPr="00C803C0">
        <w:rPr>
          <w:rFonts w:ascii="Garamond" w:hAnsi="Garamond" w:cs="Arial"/>
          <w:color w:val="000000"/>
          <w:sz w:val="24"/>
          <w:szCs w:val="24"/>
        </w:rPr>
        <w:t>dni od dnia przesłania zawiadomienia. Umowa może zostać zawarta w terminie krótszym niż wymieniony powyżej jeżeli w postępowaniu o udzielenie zamówienia zostanie złożona tylko jedna oferta na wykonanie zamówienia albo gdy upłynął termin do wniesienia odwołania na czynności Zamawiającego wymienione w art. 180 ust. 2 ustawy pzp lub w następstwie jego wniesienia Izba ogłosiła wyrok lub postanowienie kończące postępowanie odwoławcze.</w:t>
      </w:r>
    </w:p>
    <w:p w14:paraId="17605119" w14:textId="7B3C01D9" w:rsidR="007355C1" w:rsidRPr="00C803C0" w:rsidRDefault="007355C1" w:rsidP="00F47025">
      <w:pPr>
        <w:pStyle w:val="Akapitzlist"/>
        <w:numPr>
          <w:ilvl w:val="0"/>
          <w:numId w:val="23"/>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 przypadku, gdy, wybrana oferta została złożona przez Wykonawców wspólnie ubiegających się o udzielenie zamówienia, Zamawiający zgodnie z art. 23 ust. 4 ustawy Prawo zamówień publicznych żąda przed zawarciem umowy w sprawie zamówienia publicznego umowy regulującej współpracę tych wykonawców.</w:t>
      </w:r>
    </w:p>
    <w:p w14:paraId="6513E194" w14:textId="77777777" w:rsidR="007355C1" w:rsidRPr="00C803C0" w:rsidRDefault="007355C1" w:rsidP="007355C1">
      <w:pPr>
        <w:pBdr>
          <w:top w:val="single" w:sz="4" w:space="1" w:color="000000"/>
          <w:left w:val="single" w:sz="4" w:space="4" w:color="000000"/>
          <w:bottom w:val="single" w:sz="4" w:space="15" w:color="000000"/>
          <w:right w:val="single" w:sz="4" w:space="4" w:color="000000"/>
        </w:pBdr>
        <w:tabs>
          <w:tab w:val="left" w:pos="0"/>
        </w:tabs>
        <w:spacing w:after="0" w:line="360" w:lineRule="auto"/>
        <w:outlineLvl w:val="1"/>
        <w:rPr>
          <w:rFonts w:ascii="Garamond" w:eastAsia="Times New Roman" w:hAnsi="Garamond" w:cs="Arial"/>
          <w:b/>
          <w:bCs/>
          <w:sz w:val="24"/>
          <w:szCs w:val="24"/>
          <w:lang w:val="x-none" w:eastAsia="x-none"/>
        </w:rPr>
      </w:pPr>
      <w:r w:rsidRPr="00C803C0">
        <w:rPr>
          <w:rFonts w:ascii="Garamond" w:eastAsia="Times New Roman" w:hAnsi="Garamond" w:cs="Arial"/>
          <w:b/>
          <w:bCs/>
          <w:sz w:val="24"/>
          <w:szCs w:val="24"/>
          <w:lang w:eastAsia="x-none"/>
        </w:rPr>
        <w:t>17.</w:t>
      </w:r>
      <w:r w:rsidRPr="00C803C0">
        <w:rPr>
          <w:rFonts w:ascii="Garamond" w:eastAsia="Times New Roman" w:hAnsi="Garamond" w:cs="Arial"/>
          <w:b/>
          <w:bCs/>
          <w:sz w:val="24"/>
          <w:szCs w:val="24"/>
          <w:lang w:eastAsia="x-none"/>
        </w:rPr>
        <w:tab/>
      </w:r>
      <w:r w:rsidRPr="00C803C0">
        <w:rPr>
          <w:rFonts w:ascii="Garamond" w:eastAsia="Times New Roman" w:hAnsi="Garamond" w:cs="Arial"/>
          <w:b/>
          <w:bCs/>
          <w:sz w:val="24"/>
          <w:szCs w:val="24"/>
          <w:lang w:val="x-none" w:eastAsia="x-none"/>
        </w:rPr>
        <w:t>WYMAGANIA DOTYCZĄCE ZABEZPIECZENIA NALEŻYTEGO WYKONANIA UMOWY.</w:t>
      </w:r>
    </w:p>
    <w:p w14:paraId="46C1DF21" w14:textId="7F44CB81" w:rsidR="007355C1" w:rsidRDefault="007355C1" w:rsidP="00F8002B">
      <w:p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 xml:space="preserve">Zamawiający nie będzie żądać wniesienia zabezpieczenia należytego wykonania umowy. </w:t>
      </w:r>
    </w:p>
    <w:p w14:paraId="1699D234" w14:textId="77777777" w:rsidR="007355C1" w:rsidRPr="00C803C0" w:rsidRDefault="007355C1" w:rsidP="00F47025">
      <w:pPr>
        <w:pStyle w:val="Nagwek1"/>
        <w:numPr>
          <w:ilvl w:val="0"/>
          <w:numId w:val="8"/>
        </w:numPr>
        <w:pBdr>
          <w:top w:val="single" w:sz="4" w:space="11" w:color="000000"/>
          <w:left w:val="single" w:sz="4" w:space="4" w:color="000000"/>
          <w:bottom w:val="single" w:sz="4" w:space="7" w:color="000000"/>
          <w:right w:val="single" w:sz="4" w:space="4" w:color="000000"/>
        </w:pBdr>
        <w:spacing w:before="0" w:line="360" w:lineRule="auto"/>
        <w:jc w:val="both"/>
        <w:rPr>
          <w:rFonts w:ascii="Garamond" w:hAnsi="Garamond" w:cs="Arial"/>
          <w:sz w:val="24"/>
          <w:szCs w:val="24"/>
          <w:lang w:val="pl-PL"/>
        </w:rPr>
      </w:pPr>
      <w:r w:rsidRPr="00C803C0">
        <w:rPr>
          <w:rFonts w:ascii="Garamond" w:hAnsi="Garamond" w:cs="Arial"/>
          <w:sz w:val="24"/>
          <w:szCs w:val="24"/>
        </w:rPr>
        <w:t xml:space="preserve">ISTOTNE DLA STRON POSTANOWIENIA, KTÓRE ZOSTANĄ WPROWADZONE DO  TREŚCI ZAWIERANEJ UMOWY </w:t>
      </w:r>
      <w:r w:rsidRPr="00C803C0">
        <w:rPr>
          <w:rFonts w:ascii="Garamond" w:hAnsi="Garamond" w:cs="Arial"/>
          <w:sz w:val="24"/>
          <w:szCs w:val="24"/>
          <w:lang w:val="pl-PL"/>
        </w:rPr>
        <w:br/>
      </w:r>
      <w:r w:rsidRPr="00C803C0">
        <w:rPr>
          <w:rFonts w:ascii="Garamond" w:hAnsi="Garamond" w:cs="Arial"/>
          <w:sz w:val="24"/>
          <w:szCs w:val="24"/>
        </w:rPr>
        <w:t xml:space="preserve">W SPRAWIE ZAMÓWIENIA PUBLICZNEGO,  OGÓLNE WARUNKI UMOWY ALBO WZÓR UMOWY, JEŻELI ZAMAWIAJĄCY  WYMAGA OD WYKONAWCY, ABY ZAWARŁ Z NIM UMOWĘ W SPRAWIE  ZAMÓWIENIA PUBLICZNEGO NA TAKICH WARUNKACH. </w:t>
      </w:r>
    </w:p>
    <w:p w14:paraId="2B3904B5" w14:textId="5D5842B2" w:rsidR="00030AB7" w:rsidRPr="00C803C0" w:rsidRDefault="00E9172F" w:rsidP="00EA6236">
      <w:pPr>
        <w:spacing w:after="0" w:line="360" w:lineRule="auto"/>
        <w:jc w:val="both"/>
        <w:rPr>
          <w:rFonts w:ascii="Garamond" w:hAnsi="Garamond" w:cs="Arial"/>
          <w:sz w:val="24"/>
          <w:szCs w:val="24"/>
        </w:rPr>
      </w:pPr>
      <w:r w:rsidRPr="00C803C0">
        <w:rPr>
          <w:rFonts w:ascii="Garamond" w:hAnsi="Garamond" w:cs="Arial"/>
          <w:sz w:val="24"/>
          <w:szCs w:val="24"/>
        </w:rPr>
        <w:t xml:space="preserve">Wzór umowy w sprawie zamówienia wraz z załącznikami określającymi „Szczegółowy zakres i opis obsługi ratowniczej oraz obowiązkowe procedury postępowania ratowników dla krytej pływalni” stanowi załącznik nr </w:t>
      </w:r>
      <w:r w:rsidR="00F47025" w:rsidRPr="00C803C0">
        <w:rPr>
          <w:rFonts w:ascii="Garamond" w:hAnsi="Garamond" w:cs="Arial"/>
          <w:sz w:val="24"/>
          <w:szCs w:val="24"/>
        </w:rPr>
        <w:t>6</w:t>
      </w:r>
      <w:r w:rsidRPr="00C803C0">
        <w:rPr>
          <w:rFonts w:ascii="Garamond" w:hAnsi="Garamond" w:cs="Arial"/>
          <w:sz w:val="24"/>
          <w:szCs w:val="24"/>
        </w:rPr>
        <w:t xml:space="preserve"> do niniejszej SIWZ.</w:t>
      </w:r>
    </w:p>
    <w:p w14:paraId="6DE9FEDD" w14:textId="77777777" w:rsidR="007355C1" w:rsidRPr="00C803C0" w:rsidRDefault="007355C1" w:rsidP="00F47025">
      <w:pPr>
        <w:pStyle w:val="Nagwek1"/>
        <w:numPr>
          <w:ilvl w:val="0"/>
          <w:numId w:val="24"/>
        </w:numPr>
        <w:pBdr>
          <w:top w:val="single" w:sz="4" w:space="11" w:color="000000"/>
          <w:left w:val="single" w:sz="4" w:space="4" w:color="000000"/>
          <w:bottom w:val="single" w:sz="4" w:space="7" w:color="000000"/>
          <w:right w:val="single" w:sz="4" w:space="4" w:color="000000"/>
        </w:pBdr>
        <w:spacing w:before="0" w:line="360" w:lineRule="auto"/>
        <w:jc w:val="both"/>
        <w:rPr>
          <w:rFonts w:ascii="Garamond" w:hAnsi="Garamond" w:cs="Arial"/>
          <w:sz w:val="24"/>
          <w:szCs w:val="24"/>
          <w:lang w:val="pl-PL"/>
        </w:rPr>
      </w:pPr>
      <w:r w:rsidRPr="00C803C0">
        <w:rPr>
          <w:rFonts w:ascii="Garamond" w:hAnsi="Garamond" w:cs="Arial"/>
          <w:sz w:val="24"/>
          <w:szCs w:val="24"/>
          <w:lang w:val="pl-PL"/>
        </w:rPr>
        <w:t>MOŻLIWOŚĆ ZMIANY POSTANOWIEŃ ZAWARTEJ UMOWY</w:t>
      </w:r>
    </w:p>
    <w:p w14:paraId="061F2DFB" w14:textId="6EE6FDF7" w:rsidR="00EA6236" w:rsidRPr="00C803C0" w:rsidRDefault="00EA6236" w:rsidP="00F47025">
      <w:pPr>
        <w:pStyle w:val="Akapitzlist"/>
        <w:numPr>
          <w:ilvl w:val="0"/>
          <w:numId w:val="25"/>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lastRenderedPageBreak/>
        <w:t>Zamawiający przewiduje możliwość dokonania zmian postanowień zawartej umowy w stosunku do treści oferty, na podstawie której dokonano wyboru wykonawcy.</w:t>
      </w:r>
    </w:p>
    <w:p w14:paraId="7533B02D" w14:textId="72623497" w:rsidR="00EA6236" w:rsidRPr="00C803C0" w:rsidRDefault="00EA6236" w:rsidP="00F47025">
      <w:pPr>
        <w:pStyle w:val="Akapitzlist"/>
        <w:numPr>
          <w:ilvl w:val="0"/>
          <w:numId w:val="25"/>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Klauzule możliwych zmian w umowie ( art.144 ust. 1 uPzp):</w:t>
      </w:r>
    </w:p>
    <w:p w14:paraId="5F1DA07C" w14:textId="6A3FFD62" w:rsidR="00EA6236" w:rsidRPr="00C803C0" w:rsidRDefault="00EA6236" w:rsidP="00C97CB5">
      <w:pPr>
        <w:pStyle w:val="Akapitzlist"/>
        <w:numPr>
          <w:ilvl w:val="1"/>
          <w:numId w:val="25"/>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zmiany wartości umowy w przypadku zwiększenia bądź zmniejszenia stawek podatku od towarów i usług, jeżeli dotyczą przedmiotu zamówienia w wyniku zmian ustawy z dnia 11 marca 2014</w:t>
      </w:r>
      <w:r w:rsidR="00F81637">
        <w:rPr>
          <w:rFonts w:ascii="Garamond" w:hAnsi="Garamond" w:cs="Arial"/>
          <w:color w:val="000000"/>
          <w:sz w:val="24"/>
          <w:szCs w:val="24"/>
        </w:rPr>
        <w:t xml:space="preserve"> </w:t>
      </w:r>
      <w:r w:rsidRPr="00C803C0">
        <w:rPr>
          <w:rFonts w:ascii="Garamond" w:hAnsi="Garamond" w:cs="Arial"/>
          <w:color w:val="000000"/>
          <w:sz w:val="24"/>
          <w:szCs w:val="24"/>
        </w:rPr>
        <w:t>r. o podatku od towarów i usług</w:t>
      </w:r>
      <w:r w:rsidR="00C97CB5" w:rsidRPr="00C803C0">
        <w:rPr>
          <w:rFonts w:ascii="Garamond" w:hAnsi="Garamond" w:cs="Arial"/>
          <w:color w:val="000000"/>
          <w:sz w:val="24"/>
          <w:szCs w:val="24"/>
        </w:rPr>
        <w:t>,</w:t>
      </w:r>
      <w:r w:rsidRPr="00C803C0">
        <w:rPr>
          <w:rFonts w:ascii="Garamond" w:hAnsi="Garamond" w:cs="Arial"/>
          <w:color w:val="000000"/>
          <w:sz w:val="24"/>
          <w:szCs w:val="24"/>
        </w:rPr>
        <w:t xml:space="preserve"> </w:t>
      </w:r>
      <w:r w:rsidR="00C97CB5" w:rsidRPr="00C803C0">
        <w:rPr>
          <w:rFonts w:ascii="Garamond" w:hAnsi="Garamond" w:cs="Arial"/>
          <w:color w:val="000000"/>
          <w:sz w:val="24"/>
          <w:szCs w:val="24"/>
        </w:rPr>
        <w:t xml:space="preserve">tj. z dnia 26 maja 2017 r. </w:t>
      </w:r>
      <w:r w:rsidR="00BD4779" w:rsidRPr="00BD4779">
        <w:rPr>
          <w:rFonts w:ascii="Garamond" w:hAnsi="Garamond" w:cs="Arial"/>
          <w:color w:val="000000"/>
          <w:sz w:val="24"/>
          <w:szCs w:val="24"/>
        </w:rPr>
        <w:t>(Dz.U. z 2018 r. poz. 2174</w:t>
      </w:r>
      <w:r w:rsidRPr="00C803C0">
        <w:rPr>
          <w:rFonts w:ascii="Garamond" w:hAnsi="Garamond" w:cs="Arial"/>
          <w:color w:val="000000"/>
          <w:sz w:val="24"/>
          <w:szCs w:val="24"/>
        </w:rPr>
        <w:t xml:space="preserve"> ze zm.), które wejdą w życie po dniu podpisania umowy</w:t>
      </w:r>
    </w:p>
    <w:p w14:paraId="125B1213" w14:textId="33E89715" w:rsidR="00EA6236" w:rsidRPr="00C803C0" w:rsidRDefault="00EA6236" w:rsidP="00F47025">
      <w:pPr>
        <w:pStyle w:val="Akapitzlist"/>
        <w:numPr>
          <w:ilvl w:val="1"/>
          <w:numId w:val="25"/>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zmiany wartości umowy w przypadku wejścia w życie po dniu zawarcia umowy, nowego aktu wykonawczego do ustawy z dnia 18 sierpnia 2011 r. o bezpieczeństwie osób przebywających na obszarach wodnych</w:t>
      </w:r>
      <w:r w:rsidR="00E672B5" w:rsidRPr="00C803C0">
        <w:rPr>
          <w:rFonts w:ascii="Garamond" w:hAnsi="Garamond" w:cs="Arial"/>
          <w:color w:val="000000"/>
          <w:sz w:val="24"/>
          <w:szCs w:val="24"/>
        </w:rPr>
        <w:t>,</w:t>
      </w:r>
      <w:r w:rsidRPr="00C803C0">
        <w:rPr>
          <w:rFonts w:ascii="Garamond" w:hAnsi="Garamond" w:cs="Arial"/>
          <w:color w:val="000000"/>
          <w:sz w:val="24"/>
          <w:szCs w:val="24"/>
        </w:rPr>
        <w:t xml:space="preserve"> </w:t>
      </w:r>
      <w:r w:rsidR="00E672B5" w:rsidRPr="00C803C0">
        <w:rPr>
          <w:rFonts w:ascii="Garamond" w:hAnsi="Garamond" w:cs="Arial"/>
          <w:color w:val="000000"/>
          <w:sz w:val="24"/>
          <w:szCs w:val="24"/>
        </w:rPr>
        <w:t xml:space="preserve">tj. z dnia 20 lipca 2018 r. (Dz.U. z 2018 r. poz. 1482) </w:t>
      </w:r>
      <w:r w:rsidRPr="00C803C0">
        <w:rPr>
          <w:rFonts w:ascii="Garamond" w:hAnsi="Garamond" w:cs="Arial"/>
          <w:color w:val="000000"/>
          <w:sz w:val="24"/>
          <w:szCs w:val="24"/>
        </w:rPr>
        <w:t>zastępującego obecnie obowiązujące Rozporządzenie Ministra Spraw wewnętrznych z dnia 23 stycznia 2012</w:t>
      </w:r>
      <w:r w:rsidR="00F81637">
        <w:rPr>
          <w:rFonts w:ascii="Garamond" w:hAnsi="Garamond" w:cs="Arial"/>
          <w:color w:val="000000"/>
          <w:sz w:val="24"/>
          <w:szCs w:val="24"/>
        </w:rPr>
        <w:t xml:space="preserve"> </w:t>
      </w:r>
      <w:r w:rsidRPr="00C803C0">
        <w:rPr>
          <w:rFonts w:ascii="Garamond" w:hAnsi="Garamond" w:cs="Arial"/>
          <w:color w:val="000000"/>
          <w:sz w:val="24"/>
          <w:szCs w:val="24"/>
        </w:rPr>
        <w:t>r. w sprawie minimalnych wymagań dotyczących liczby ratowników wodnych zapewniających stałą kontrolę wyznaczonego obszaru wodnego. Jeżeli wejście w życie tego aktu spowoduje konieczność zmiany liczby ratowników pełniących dyżur na terenie obiektu.</w:t>
      </w:r>
    </w:p>
    <w:p w14:paraId="4AD10D03" w14:textId="777AC2FB" w:rsidR="00EA6236" w:rsidRPr="00C803C0" w:rsidRDefault="00EA6236" w:rsidP="00F47025">
      <w:pPr>
        <w:pStyle w:val="Akapitzlist"/>
        <w:numPr>
          <w:ilvl w:val="0"/>
          <w:numId w:val="25"/>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Zmiana szacunkowej ilości godzin ratowniczych bądź liczby ratowników wodnych wymaganych przez zamawiającego nie może być podstawą jakichkolwiek roszczeń odszkodowawczych ze stronty wykonawcy wobec zamawiającego.</w:t>
      </w:r>
    </w:p>
    <w:p w14:paraId="27FC5F86" w14:textId="77777777" w:rsidR="00EA6236" w:rsidRPr="00C803C0" w:rsidRDefault="00EA6236" w:rsidP="00F47025">
      <w:pPr>
        <w:pStyle w:val="Akapitzlist"/>
        <w:numPr>
          <w:ilvl w:val="0"/>
          <w:numId w:val="25"/>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Wprowadzenie zmian postanowień umowy wymaga zgodnej woli stron i zachowania formy pisemnej. </w:t>
      </w:r>
    </w:p>
    <w:p w14:paraId="2CB5B06E" w14:textId="3740E2C7" w:rsidR="007355C1" w:rsidRPr="00C803C0" w:rsidRDefault="007355C1" w:rsidP="00F47025">
      <w:pPr>
        <w:pStyle w:val="Akapitzlist"/>
        <w:numPr>
          <w:ilvl w:val="0"/>
          <w:numId w:val="25"/>
        </w:num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 xml:space="preserve">Zamawiający przewiduje </w:t>
      </w:r>
      <w:r w:rsidR="00EA6236" w:rsidRPr="00C803C0">
        <w:rPr>
          <w:rFonts w:ascii="Garamond" w:hAnsi="Garamond" w:cs="Arial"/>
          <w:color w:val="000000"/>
          <w:sz w:val="24"/>
          <w:szCs w:val="24"/>
        </w:rPr>
        <w:t xml:space="preserve">również </w:t>
      </w:r>
      <w:r w:rsidRPr="00C803C0">
        <w:rPr>
          <w:rFonts w:ascii="Garamond" w:hAnsi="Garamond" w:cs="Arial"/>
          <w:color w:val="000000"/>
          <w:sz w:val="24"/>
          <w:szCs w:val="24"/>
        </w:rPr>
        <w:t xml:space="preserve">możliwość dokonania zmian postanowień zawartej umowy </w:t>
      </w:r>
      <w:r w:rsidR="00DD1106" w:rsidRPr="00C803C0">
        <w:rPr>
          <w:rFonts w:ascii="Garamond" w:hAnsi="Garamond" w:cs="Arial"/>
          <w:color w:val="000000"/>
          <w:sz w:val="24"/>
          <w:szCs w:val="24"/>
        </w:rPr>
        <w:t xml:space="preserve">w stosunku do treści oferty, w przypadku </w:t>
      </w:r>
      <w:r w:rsidRPr="00C803C0">
        <w:rPr>
          <w:rFonts w:ascii="Garamond" w:hAnsi="Garamond" w:cs="Arial"/>
          <w:color w:val="000000"/>
          <w:sz w:val="24"/>
          <w:szCs w:val="24"/>
        </w:rPr>
        <w:t>wystąpieni</w:t>
      </w:r>
      <w:r w:rsidR="00DD1106" w:rsidRPr="00C803C0">
        <w:rPr>
          <w:rFonts w:ascii="Garamond" w:hAnsi="Garamond" w:cs="Arial"/>
          <w:color w:val="000000"/>
          <w:sz w:val="24"/>
          <w:szCs w:val="24"/>
        </w:rPr>
        <w:t>a</w:t>
      </w:r>
      <w:r w:rsidRPr="00C803C0">
        <w:rPr>
          <w:rFonts w:ascii="Garamond" w:hAnsi="Garamond" w:cs="Arial"/>
          <w:color w:val="000000"/>
          <w:sz w:val="24"/>
          <w:szCs w:val="24"/>
        </w:rPr>
        <w:t xml:space="preserve"> siły wyższej uniemożliwiającej wykonanie przedmiotu zamówienia zgodnie z SIWZ, np. wystąpienie klęsk żywiołowych.</w:t>
      </w:r>
    </w:p>
    <w:p w14:paraId="226E0421" w14:textId="5C877C33" w:rsidR="007355C1" w:rsidRPr="00C803C0" w:rsidRDefault="007355C1" w:rsidP="00F47025">
      <w:pPr>
        <w:pStyle w:val="Akapitzlist"/>
        <w:numPr>
          <w:ilvl w:val="0"/>
          <w:numId w:val="25"/>
        </w:num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Wszelkie dopuszczalne prawem zmiany umowy nastąpić mogą z inicjatywy Zamawiającego albo  Wykonawcy poprzez przedstawienie drugiej stronie propozycji zmian w formie pisemnej, które powinny   zawierać:</w:t>
      </w:r>
    </w:p>
    <w:p w14:paraId="71A12C58" w14:textId="24EB51F0" w:rsidR="007355C1" w:rsidRPr="00C803C0" w:rsidRDefault="007355C1" w:rsidP="00F47025">
      <w:pPr>
        <w:pStyle w:val="Akapitzlist"/>
        <w:numPr>
          <w:ilvl w:val="1"/>
          <w:numId w:val="25"/>
        </w:num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opis zmiany,</w:t>
      </w:r>
    </w:p>
    <w:p w14:paraId="4F2F1B50" w14:textId="7C2F3CF1" w:rsidR="007355C1" w:rsidRPr="00C803C0" w:rsidRDefault="007355C1" w:rsidP="00F47025">
      <w:pPr>
        <w:pStyle w:val="Akapitzlist"/>
        <w:numPr>
          <w:ilvl w:val="1"/>
          <w:numId w:val="25"/>
        </w:num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uzasadnienie zmiany,</w:t>
      </w:r>
    </w:p>
    <w:p w14:paraId="5D37A2E7" w14:textId="41BCE961" w:rsidR="007355C1" w:rsidRPr="00C803C0" w:rsidRDefault="007355C1" w:rsidP="00F47025">
      <w:pPr>
        <w:pStyle w:val="Akapitzlist"/>
        <w:numPr>
          <w:ilvl w:val="1"/>
          <w:numId w:val="25"/>
        </w:numPr>
        <w:autoSpaceDE w:val="0"/>
        <w:autoSpaceDN w:val="0"/>
        <w:adjustRightInd w:val="0"/>
        <w:spacing w:after="0" w:line="360" w:lineRule="auto"/>
        <w:jc w:val="both"/>
        <w:rPr>
          <w:rFonts w:ascii="Garamond" w:hAnsi="Garamond" w:cs="Arial"/>
          <w:bCs/>
          <w:color w:val="000000"/>
          <w:sz w:val="24"/>
          <w:szCs w:val="24"/>
        </w:rPr>
      </w:pPr>
      <w:r w:rsidRPr="00C803C0">
        <w:rPr>
          <w:rFonts w:ascii="Garamond" w:hAnsi="Garamond" w:cs="Arial"/>
          <w:bCs/>
          <w:color w:val="000000"/>
          <w:sz w:val="24"/>
          <w:szCs w:val="24"/>
        </w:rPr>
        <w:t>czas wykonania zmiany oraz wpływ zmiany na termin zakończenia umowy bądź wynagrodzenia.</w:t>
      </w:r>
    </w:p>
    <w:p w14:paraId="3A7165C3" w14:textId="77777777" w:rsidR="007355C1" w:rsidRPr="00C803C0" w:rsidRDefault="007355C1" w:rsidP="007355C1">
      <w:pPr>
        <w:pStyle w:val="Nagwek1"/>
        <w:pBdr>
          <w:top w:val="single" w:sz="4" w:space="11" w:color="000000"/>
          <w:left w:val="single" w:sz="4" w:space="4" w:color="000000"/>
          <w:bottom w:val="single" w:sz="4" w:space="7" w:color="000000"/>
          <w:right w:val="single" w:sz="4" w:space="4" w:color="000000"/>
        </w:pBdr>
        <w:spacing w:before="0" w:line="360" w:lineRule="auto"/>
        <w:ind w:left="567" w:hanging="567"/>
        <w:jc w:val="both"/>
        <w:rPr>
          <w:rFonts w:ascii="Garamond" w:hAnsi="Garamond" w:cs="Arial"/>
          <w:sz w:val="24"/>
          <w:szCs w:val="24"/>
          <w:lang w:val="pl-PL"/>
        </w:rPr>
      </w:pPr>
      <w:r w:rsidRPr="00C803C0">
        <w:rPr>
          <w:rFonts w:ascii="Garamond" w:hAnsi="Garamond" w:cs="Arial"/>
          <w:sz w:val="24"/>
          <w:szCs w:val="24"/>
        </w:rPr>
        <w:t>20.</w:t>
      </w:r>
      <w:r w:rsidRPr="00C803C0">
        <w:rPr>
          <w:rFonts w:ascii="Garamond" w:hAnsi="Garamond" w:cs="Arial"/>
          <w:sz w:val="24"/>
          <w:szCs w:val="24"/>
          <w:lang w:val="pl-PL"/>
        </w:rPr>
        <w:tab/>
      </w:r>
      <w:r w:rsidRPr="00C803C0">
        <w:rPr>
          <w:rFonts w:ascii="Garamond" w:hAnsi="Garamond" w:cs="Arial"/>
          <w:sz w:val="24"/>
          <w:szCs w:val="24"/>
        </w:rPr>
        <w:t>INFORMACJA O PRZEWIDYWANYCH ZAMÓWIENIACH UZUPEŁNIAJĄCYCH O KTÓRYCH MOWA W ART. 67 UST. 1 PKT. 6 JEŻELI ZAMAWIAJĄCY PRZEWIDUJE UDZIELENIE TAKICH ZAMÓWIEŃ</w:t>
      </w:r>
    </w:p>
    <w:p w14:paraId="2F586901" w14:textId="07194F37" w:rsidR="007355C1" w:rsidRPr="00C803C0" w:rsidRDefault="007355C1" w:rsidP="00F47025">
      <w:pPr>
        <w:pStyle w:val="Nagwek1"/>
        <w:spacing w:before="0" w:line="360" w:lineRule="auto"/>
        <w:ind w:left="567" w:hanging="567"/>
        <w:jc w:val="both"/>
        <w:rPr>
          <w:rFonts w:ascii="Garamond" w:hAnsi="Garamond" w:cs="Arial"/>
          <w:b w:val="0"/>
          <w:sz w:val="24"/>
          <w:szCs w:val="24"/>
          <w:lang w:val="pl-PL"/>
        </w:rPr>
      </w:pPr>
      <w:r w:rsidRPr="00C803C0">
        <w:rPr>
          <w:rFonts w:ascii="Garamond" w:hAnsi="Garamond" w:cs="Arial"/>
          <w:b w:val="0"/>
          <w:bCs w:val="0"/>
          <w:sz w:val="24"/>
          <w:szCs w:val="24"/>
        </w:rPr>
        <w:lastRenderedPageBreak/>
        <w:t xml:space="preserve">Zamawiający </w:t>
      </w:r>
      <w:r w:rsidRPr="00C803C0">
        <w:rPr>
          <w:rFonts w:ascii="Garamond" w:hAnsi="Garamond" w:cs="Arial"/>
          <w:b w:val="0"/>
          <w:bCs w:val="0"/>
          <w:sz w:val="24"/>
          <w:szCs w:val="24"/>
          <w:lang w:val="pl-PL"/>
        </w:rPr>
        <w:t xml:space="preserve">nie </w:t>
      </w:r>
      <w:r w:rsidRPr="00C803C0">
        <w:rPr>
          <w:rFonts w:ascii="Garamond" w:hAnsi="Garamond" w:cs="Arial"/>
          <w:b w:val="0"/>
          <w:bCs w:val="0"/>
          <w:sz w:val="24"/>
          <w:szCs w:val="24"/>
        </w:rPr>
        <w:t>przewiduje udzieleni</w:t>
      </w:r>
      <w:r w:rsidRPr="00C803C0">
        <w:rPr>
          <w:rFonts w:ascii="Garamond" w:hAnsi="Garamond" w:cs="Arial"/>
          <w:b w:val="0"/>
          <w:bCs w:val="0"/>
          <w:sz w:val="24"/>
          <w:szCs w:val="24"/>
          <w:lang w:val="pl-PL"/>
        </w:rPr>
        <w:t>a</w:t>
      </w:r>
      <w:r w:rsidRPr="00C803C0">
        <w:rPr>
          <w:rFonts w:ascii="Garamond" w:hAnsi="Garamond" w:cs="Arial"/>
          <w:b w:val="0"/>
          <w:bCs w:val="0"/>
          <w:sz w:val="24"/>
          <w:szCs w:val="24"/>
        </w:rPr>
        <w:t xml:space="preserve"> zamówień </w:t>
      </w:r>
      <w:r w:rsidR="00857F89" w:rsidRPr="00C803C0">
        <w:rPr>
          <w:rFonts w:ascii="Garamond" w:hAnsi="Garamond" w:cs="Arial"/>
          <w:b w:val="0"/>
          <w:bCs w:val="0"/>
          <w:sz w:val="24"/>
          <w:szCs w:val="24"/>
        </w:rPr>
        <w:t>o których mowa w art. 67 ust. 1 pkt. 6</w:t>
      </w:r>
      <w:r w:rsidR="00857F89" w:rsidRPr="00C803C0">
        <w:rPr>
          <w:rFonts w:ascii="Garamond" w:hAnsi="Garamond" w:cs="Arial"/>
          <w:b w:val="0"/>
          <w:bCs w:val="0"/>
          <w:sz w:val="24"/>
          <w:szCs w:val="24"/>
          <w:lang w:val="pl-PL"/>
        </w:rPr>
        <w:t>.</w:t>
      </w:r>
      <w:r w:rsidR="00857F89" w:rsidRPr="00C803C0">
        <w:rPr>
          <w:rFonts w:ascii="Garamond" w:hAnsi="Garamond" w:cs="Arial"/>
          <w:b w:val="0"/>
          <w:sz w:val="24"/>
          <w:szCs w:val="24"/>
        </w:rPr>
        <w:t xml:space="preserve"> </w:t>
      </w:r>
    </w:p>
    <w:p w14:paraId="6DC10A86" w14:textId="77777777" w:rsidR="007355C1" w:rsidRPr="00C803C0" w:rsidRDefault="007355C1" w:rsidP="00F47025">
      <w:pPr>
        <w:pStyle w:val="Nagwek1"/>
        <w:numPr>
          <w:ilvl w:val="0"/>
          <w:numId w:val="9"/>
        </w:numPr>
        <w:pBdr>
          <w:top w:val="single" w:sz="4" w:space="11" w:color="000000"/>
          <w:left w:val="single" w:sz="4" w:space="23" w:color="000000"/>
          <w:bottom w:val="single" w:sz="4" w:space="7" w:color="000000"/>
          <w:right w:val="single" w:sz="4" w:space="4" w:color="000000"/>
        </w:pBdr>
        <w:spacing w:before="0" w:line="360" w:lineRule="auto"/>
        <w:jc w:val="both"/>
        <w:rPr>
          <w:rFonts w:ascii="Garamond" w:hAnsi="Garamond" w:cs="Arial"/>
          <w:sz w:val="24"/>
          <w:szCs w:val="24"/>
          <w:lang w:val="pl-PL"/>
        </w:rPr>
      </w:pPr>
      <w:r w:rsidRPr="00C803C0">
        <w:rPr>
          <w:rFonts w:ascii="Garamond" w:hAnsi="Garamond" w:cs="Arial"/>
          <w:sz w:val="24"/>
          <w:szCs w:val="24"/>
          <w:lang w:val="pl-PL"/>
        </w:rPr>
        <w:t>WYMAGANIA ZAMAWIAJĄCEGO W ZWIĄZKU Z ART. 29 UST. 3A USTAWY PZP</w:t>
      </w:r>
    </w:p>
    <w:p w14:paraId="06D2E5C8" w14:textId="7CF8CB7B" w:rsidR="007355C1" w:rsidRPr="00C803C0" w:rsidRDefault="007678E5" w:rsidP="00F47025">
      <w:pPr>
        <w:autoSpaceDE w:val="0"/>
        <w:autoSpaceDN w:val="0"/>
        <w:adjustRightInd w:val="0"/>
        <w:spacing w:after="0" w:line="360" w:lineRule="auto"/>
        <w:jc w:val="both"/>
        <w:rPr>
          <w:rFonts w:ascii="Garamond" w:hAnsi="Garamond" w:cs="Arial"/>
          <w:color w:val="000000"/>
          <w:sz w:val="24"/>
          <w:szCs w:val="24"/>
        </w:rPr>
      </w:pPr>
      <w:r w:rsidRPr="00C803C0">
        <w:rPr>
          <w:rFonts w:ascii="Garamond" w:hAnsi="Garamond" w:cs="Arial"/>
          <w:color w:val="000000"/>
          <w:sz w:val="24"/>
          <w:szCs w:val="24"/>
        </w:rPr>
        <w:t>W</w:t>
      </w:r>
      <w:r w:rsidR="007355C1" w:rsidRPr="00C803C0">
        <w:rPr>
          <w:rFonts w:ascii="Garamond" w:hAnsi="Garamond" w:cs="Arial"/>
          <w:color w:val="000000"/>
          <w:sz w:val="24"/>
          <w:szCs w:val="24"/>
        </w:rPr>
        <w:t xml:space="preserve"> związku z art. 29 ust. 3a ustawy pzp.</w:t>
      </w:r>
      <w:r w:rsidRPr="00C803C0">
        <w:rPr>
          <w:rFonts w:ascii="Garamond" w:hAnsi="Garamond" w:cs="Arial"/>
          <w:color w:val="000000"/>
          <w:sz w:val="24"/>
          <w:szCs w:val="24"/>
        </w:rPr>
        <w:t xml:space="preserve"> Zamawiający wskazuje czynności, których realizacja musi następować w ramach umowy o pracę, w rozumieniu przepisów ustawy z dnia 26.06.1974</w:t>
      </w:r>
      <w:r w:rsidR="00F81637">
        <w:rPr>
          <w:rFonts w:ascii="Garamond" w:hAnsi="Garamond" w:cs="Arial"/>
          <w:color w:val="000000"/>
          <w:sz w:val="24"/>
          <w:szCs w:val="24"/>
        </w:rPr>
        <w:t xml:space="preserve"> </w:t>
      </w:r>
      <w:r w:rsidRPr="00C803C0">
        <w:rPr>
          <w:rFonts w:ascii="Garamond" w:hAnsi="Garamond" w:cs="Arial"/>
          <w:color w:val="000000"/>
          <w:sz w:val="24"/>
          <w:szCs w:val="24"/>
        </w:rPr>
        <w:t xml:space="preserve">r. - Kodeks pracy </w:t>
      </w:r>
      <w:r w:rsidR="008553CC" w:rsidRPr="00C803C0">
        <w:rPr>
          <w:rFonts w:ascii="Garamond" w:hAnsi="Garamond" w:cs="Arial"/>
          <w:color w:val="000000"/>
          <w:sz w:val="24"/>
          <w:szCs w:val="24"/>
        </w:rPr>
        <w:t xml:space="preserve">tj. z dnia 13 kwietnia 2018 r. </w:t>
      </w:r>
      <w:r w:rsidRPr="00C803C0">
        <w:rPr>
          <w:rFonts w:ascii="Garamond" w:hAnsi="Garamond" w:cs="Arial"/>
          <w:color w:val="000000"/>
          <w:sz w:val="24"/>
          <w:szCs w:val="24"/>
        </w:rPr>
        <w:t>i definiuje je jako wszystkie czynności wykonywane w ramach świadczonych usług, chyba, że z odrębnych przepisów wynika, że czynności te mogą być wykonywane przez osoby zatrudnione na innej podstawie niż umowa o pracę.</w:t>
      </w:r>
    </w:p>
    <w:p w14:paraId="63C5CD2C" w14:textId="77777777" w:rsidR="007355C1" w:rsidRPr="00C803C0" w:rsidRDefault="007355C1" w:rsidP="007355C1">
      <w:pPr>
        <w:pBdr>
          <w:top w:val="single" w:sz="4" w:space="11" w:color="000000"/>
          <w:left w:val="single" w:sz="4" w:space="4" w:color="000000"/>
          <w:bottom w:val="single" w:sz="4" w:space="7" w:color="000000"/>
          <w:right w:val="single" w:sz="4" w:space="4" w:color="000000"/>
        </w:pBdr>
        <w:spacing w:after="0" w:line="360" w:lineRule="auto"/>
        <w:ind w:left="426" w:hanging="426"/>
        <w:contextualSpacing/>
        <w:outlineLvl w:val="0"/>
        <w:rPr>
          <w:rFonts w:ascii="Garamond" w:eastAsia="Times New Roman" w:hAnsi="Garamond" w:cs="Arial"/>
          <w:b/>
          <w:bCs/>
          <w:sz w:val="24"/>
          <w:szCs w:val="24"/>
          <w:lang w:eastAsia="x-none"/>
        </w:rPr>
      </w:pPr>
      <w:r w:rsidRPr="00C803C0">
        <w:rPr>
          <w:rFonts w:ascii="Garamond" w:eastAsia="Times New Roman" w:hAnsi="Garamond" w:cs="Arial"/>
          <w:b/>
          <w:bCs/>
          <w:sz w:val="24"/>
          <w:szCs w:val="24"/>
          <w:lang w:eastAsia="x-none"/>
        </w:rPr>
        <w:t>22.</w:t>
      </w:r>
      <w:r w:rsidRPr="00C803C0">
        <w:rPr>
          <w:rFonts w:ascii="Garamond" w:eastAsia="Times New Roman" w:hAnsi="Garamond" w:cs="Arial"/>
          <w:b/>
          <w:bCs/>
          <w:sz w:val="24"/>
          <w:szCs w:val="24"/>
          <w:lang w:eastAsia="x-none"/>
        </w:rPr>
        <w:tab/>
      </w:r>
      <w:r w:rsidRPr="00C803C0">
        <w:rPr>
          <w:rFonts w:ascii="Garamond" w:eastAsia="Times New Roman" w:hAnsi="Garamond" w:cs="Arial"/>
          <w:b/>
          <w:bCs/>
          <w:sz w:val="24"/>
          <w:szCs w:val="24"/>
          <w:lang w:val="x-none" w:eastAsia="x-none"/>
        </w:rPr>
        <w:t>POUCZENIE O ŚRODKACH OCHRONY PRAWNEJ PRZYSŁUGUJĄCE WYKONAWCY W TOKU POSTĘPOWANIA O ZAMÓWIENIE PUBLICZNE.</w:t>
      </w:r>
      <w:r w:rsidRPr="00C803C0">
        <w:rPr>
          <w:rFonts w:ascii="Garamond" w:eastAsia="Times New Roman" w:hAnsi="Garamond" w:cs="Arial"/>
          <w:b/>
          <w:bCs/>
          <w:sz w:val="24"/>
          <w:szCs w:val="24"/>
          <w:lang w:eastAsia="x-none"/>
        </w:rPr>
        <w:t xml:space="preserve"> </w:t>
      </w:r>
    </w:p>
    <w:p w14:paraId="365CEE92" w14:textId="49E4693C" w:rsidR="007355C1" w:rsidRPr="00C803C0" w:rsidRDefault="007355C1" w:rsidP="00F47025">
      <w:pPr>
        <w:pStyle w:val="Akapitzlist"/>
        <w:numPr>
          <w:ilvl w:val="0"/>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Wykonawcom, a także innym podmiotom, jeżeli mają lub mieli interes w uzyskaniu danego zamówienia oraz ponieśli lub mogą ponieść szkodę w wyniku naruszenia przez Zamawiającego przepisów ustawy, przysługują środki ochrony prawnej przewidziane w art. 179 – 198 g ustawy z dnia 29 styczna 2004 r. Prawo zamówień publiczny (tekst jednolity </w:t>
      </w:r>
      <w:r w:rsidR="00DA1521" w:rsidRPr="00DA1521">
        <w:rPr>
          <w:rFonts w:ascii="Garamond" w:eastAsia="Times New Roman" w:hAnsi="Garamond" w:cs="Arial"/>
          <w:sz w:val="24"/>
          <w:szCs w:val="24"/>
          <w:lang w:bidi="en-US"/>
        </w:rPr>
        <w:t>Dz.U. z 2019 r. poz. 1843</w:t>
      </w:r>
      <w:r w:rsidR="00DA1521">
        <w:rPr>
          <w:rFonts w:ascii="Garamond" w:eastAsia="Times New Roman" w:hAnsi="Garamond" w:cs="Arial"/>
          <w:sz w:val="24"/>
          <w:szCs w:val="24"/>
          <w:lang w:bidi="en-US"/>
        </w:rPr>
        <w:t xml:space="preserve"> </w:t>
      </w:r>
      <w:r w:rsidRPr="00C803C0">
        <w:rPr>
          <w:rFonts w:ascii="Garamond" w:eastAsia="Times New Roman" w:hAnsi="Garamond" w:cs="Arial"/>
          <w:sz w:val="24"/>
          <w:szCs w:val="24"/>
          <w:lang w:bidi="en-US"/>
        </w:rPr>
        <w:t>z późniejszymi zmianami).</w:t>
      </w:r>
    </w:p>
    <w:p w14:paraId="26392BDC" w14:textId="0D07BEB1" w:rsidR="007355C1" w:rsidRPr="00C803C0" w:rsidRDefault="007355C1" w:rsidP="00F47025">
      <w:pPr>
        <w:pStyle w:val="Akapitzlist"/>
        <w:numPr>
          <w:ilvl w:val="0"/>
          <w:numId w:val="26"/>
        </w:numPr>
        <w:tabs>
          <w:tab w:val="left" w:pos="567"/>
        </w:tabs>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Środki ochrony prawnej wobec ogłoszenia o zamówieniu oraz Specyfikacji istotnych warunków zamówienia przysługują również organizacjom wpisanym na listę, o której mowa w art. 154 pkt 5 ustawy z dnia 29 stycznia 2004 r. Prawo zamówień publicznych (tekst jednolity </w:t>
      </w:r>
      <w:r w:rsidR="00DA1521" w:rsidRPr="00DA1521">
        <w:rPr>
          <w:rFonts w:ascii="Garamond" w:eastAsia="Times New Roman" w:hAnsi="Garamond" w:cs="Arial"/>
          <w:sz w:val="24"/>
          <w:szCs w:val="24"/>
          <w:lang w:bidi="en-US"/>
        </w:rPr>
        <w:t>Dz.U. z 2019 r. poz. 1843</w:t>
      </w:r>
      <w:r w:rsidR="006F0F49">
        <w:rPr>
          <w:rFonts w:ascii="Garamond" w:eastAsia="Times New Roman" w:hAnsi="Garamond" w:cs="Arial"/>
          <w:sz w:val="24"/>
          <w:szCs w:val="24"/>
          <w:lang w:bidi="en-US"/>
        </w:rPr>
        <w:t xml:space="preserve"> </w:t>
      </w:r>
      <w:r w:rsidRPr="00C803C0">
        <w:rPr>
          <w:rFonts w:ascii="Garamond" w:eastAsia="Times New Roman" w:hAnsi="Garamond" w:cs="Arial"/>
          <w:sz w:val="24"/>
          <w:szCs w:val="24"/>
          <w:lang w:bidi="en-US"/>
        </w:rPr>
        <w:t xml:space="preserve">z późniejszymi  zmianami). </w:t>
      </w:r>
    </w:p>
    <w:p w14:paraId="7A546212" w14:textId="3610F616" w:rsidR="007355C1" w:rsidRDefault="007355C1" w:rsidP="00F47025">
      <w:pPr>
        <w:pStyle w:val="Akapitzlist"/>
        <w:numPr>
          <w:ilvl w:val="0"/>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Środkami ochrony prawnej są:</w:t>
      </w:r>
    </w:p>
    <w:p w14:paraId="124353DD" w14:textId="35FB60D7" w:rsidR="007355C1" w:rsidRPr="00C803C0" w:rsidRDefault="007355C1" w:rsidP="00F47025">
      <w:pPr>
        <w:pStyle w:val="Akapitzlist"/>
        <w:numPr>
          <w:ilvl w:val="1"/>
          <w:numId w:val="26"/>
        </w:numPr>
        <w:spacing w:after="0" w:line="360" w:lineRule="auto"/>
        <w:jc w:val="both"/>
        <w:rPr>
          <w:rFonts w:ascii="Garamond" w:eastAsia="Times New Roman" w:hAnsi="Garamond" w:cs="Arial"/>
          <w:b/>
          <w:bCs/>
          <w:sz w:val="24"/>
          <w:szCs w:val="24"/>
          <w:lang w:bidi="en-US"/>
        </w:rPr>
      </w:pPr>
      <w:r w:rsidRPr="00C803C0">
        <w:rPr>
          <w:rFonts w:ascii="Garamond" w:eastAsia="Times New Roman" w:hAnsi="Garamond" w:cs="Arial"/>
          <w:b/>
          <w:bCs/>
          <w:sz w:val="24"/>
          <w:szCs w:val="24"/>
          <w:lang w:bidi="en-US"/>
        </w:rPr>
        <w:t>Odwołania</w:t>
      </w:r>
    </w:p>
    <w:p w14:paraId="3BF4FA8F" w14:textId="14AF6FB2" w:rsidR="007355C1" w:rsidRPr="00C803C0" w:rsidRDefault="007355C1" w:rsidP="00F47025">
      <w:pPr>
        <w:pStyle w:val="Akapitzlist"/>
        <w:numPr>
          <w:ilvl w:val="2"/>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Odwołanie przysługuje wyłącznie od niezgodnej z przepisami ustawy czynności zamawiającego podjętej w postępowaniu o udzielenie zamówienia lub zaniechania czynności, do której zamawiający jest zobowiązany na podstawie ustawy. </w:t>
      </w:r>
    </w:p>
    <w:p w14:paraId="403D1F68" w14:textId="74704FE3" w:rsidR="007355C1" w:rsidRPr="00C803C0" w:rsidRDefault="007355C1" w:rsidP="00F47025">
      <w:pPr>
        <w:pStyle w:val="Akapitzlist"/>
        <w:numPr>
          <w:ilvl w:val="2"/>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Odwołanie powinno wskazywać czynność lub zaniechanie czynności zamawiającego, której zarzuca się niezgodność z przepisami ustawy, zawierać zwięzłe przedstawienie zarzutów, określać żądanie oraz wskazywać okoliczności faktyczne i prawne uzasadniające wniesienie odwołania. </w:t>
      </w:r>
    </w:p>
    <w:p w14:paraId="03EAC25C" w14:textId="6897DCC7" w:rsidR="007355C1" w:rsidRPr="00C803C0" w:rsidRDefault="007355C1" w:rsidP="00F47025">
      <w:pPr>
        <w:pStyle w:val="Akapitzlist"/>
        <w:numPr>
          <w:ilvl w:val="2"/>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Odwołanie wnosi się do Prezesa Krajowej Izby Odwoławczej przy Urzędzie Zamówień Publicznych w Warszawie ul. Postępu 17a w formie pisemnej lub w postaci elektronicznej, podpisane bezpiecznym podpisem elektronicznym weryfikowanym przy pomocy ważnego kwalifikowanego certyfikatu lub równoważnego środka, spełniającego wymagania dla tego rodzaju podpisu. </w:t>
      </w:r>
    </w:p>
    <w:p w14:paraId="602EF446" w14:textId="18DAA6CF" w:rsidR="007355C1" w:rsidRPr="00C803C0" w:rsidRDefault="007355C1" w:rsidP="00F47025">
      <w:pPr>
        <w:pStyle w:val="Akapitzlist"/>
        <w:numPr>
          <w:ilvl w:val="2"/>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lastRenderedPageBreak/>
        <w:t>Odwołujący przesyła kopię odwołania zamawiającemu przed upływem terminu do wniesienia odwołania w taki sposób, aby mógł on zapoznać się z jego treścią przed upływem tego terminu. Domniemywa się, iż zamawiający mógł zapoznać się z treścią odwołania przed upływem terminu do jego wniesienia, jeżeli przesłanie jego kopii nastąpiło przed upływem terminu do jego wniesienia przy użyciu środków komunikacji elektronicznej.</w:t>
      </w:r>
    </w:p>
    <w:p w14:paraId="045E0BC2" w14:textId="3100BD59" w:rsidR="007355C1" w:rsidRPr="00C803C0" w:rsidRDefault="007355C1" w:rsidP="00F47025">
      <w:pPr>
        <w:pStyle w:val="Akapitzlist"/>
        <w:numPr>
          <w:ilvl w:val="2"/>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Odwołanie wnosi się: w terminie 5</w:t>
      </w:r>
      <w:r w:rsidR="00F81637">
        <w:rPr>
          <w:rFonts w:ascii="Garamond" w:eastAsia="Times New Roman" w:hAnsi="Garamond" w:cs="Arial"/>
          <w:sz w:val="24"/>
          <w:szCs w:val="24"/>
          <w:lang w:bidi="en-US"/>
        </w:rPr>
        <w:t xml:space="preserve"> ( pięć ) </w:t>
      </w:r>
      <w:r w:rsidRPr="00C803C0">
        <w:rPr>
          <w:rFonts w:ascii="Garamond" w:eastAsia="Times New Roman" w:hAnsi="Garamond" w:cs="Arial"/>
          <w:sz w:val="24"/>
          <w:szCs w:val="24"/>
          <w:lang w:bidi="en-US"/>
        </w:rPr>
        <w:t xml:space="preserve"> dni od dnia przesłania informacji o czynności zamawiającego stanowiącej podstawę jego wniesienia - jeżeli zostały przesłane przy użyciu środków komunikacji elektronicznej albo w terminie 10 dni - jeżeli zostały przesłane w inny sposób - w przypadku gdy wartość zamówienia nie przekracza kwoty określone w przepisach wydanych na podstawie art. 11 ust. 8.</w:t>
      </w:r>
    </w:p>
    <w:p w14:paraId="26F5BB4A" w14:textId="3D94807A" w:rsidR="007355C1" w:rsidRPr="00C803C0" w:rsidRDefault="007355C1" w:rsidP="00F47025">
      <w:pPr>
        <w:pStyle w:val="Akapitzlist"/>
        <w:numPr>
          <w:ilvl w:val="2"/>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Odwołanie wnosi się: w terminie 5</w:t>
      </w:r>
      <w:r w:rsidR="001E6104">
        <w:rPr>
          <w:rFonts w:ascii="Garamond" w:eastAsia="Times New Roman" w:hAnsi="Garamond" w:cs="Arial"/>
          <w:sz w:val="24"/>
          <w:szCs w:val="24"/>
          <w:lang w:bidi="en-US"/>
        </w:rPr>
        <w:t xml:space="preserve"> ( pięć ) </w:t>
      </w:r>
      <w:r w:rsidRPr="00C803C0">
        <w:rPr>
          <w:rFonts w:ascii="Garamond" w:eastAsia="Times New Roman" w:hAnsi="Garamond" w:cs="Arial"/>
          <w:sz w:val="24"/>
          <w:szCs w:val="24"/>
          <w:lang w:bidi="en-US"/>
        </w:rPr>
        <w:t xml:space="preserve"> dni od dnia przesłania informacji o czynności zamawiającego stanowiącej podstawę jego wniesienia - jeżeli zostały przesłane przy użyciu środków komunikacji elektronicznej albo w terminie 10 dni - jeżeli zostały przesłane w inny sposób - w przypadku gdy wartość zamówienia jest równa lub przekracza kwoty określone w przepisach wydanych na podstawie art. 11 ust. 8.</w:t>
      </w:r>
    </w:p>
    <w:p w14:paraId="03C4F88F" w14:textId="768654F8" w:rsidR="007355C1" w:rsidRPr="00C803C0" w:rsidRDefault="007355C1" w:rsidP="00F47025">
      <w:pPr>
        <w:pStyle w:val="Akapitzlist"/>
        <w:numPr>
          <w:ilvl w:val="2"/>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Odwołanie wobec treści ogłoszenia o zamówieniu, a także wobec postanowień specyfikacji istotnych warunków zamówienia, wnosi się w terminie 10 </w:t>
      </w:r>
      <w:r w:rsidR="001E6104">
        <w:rPr>
          <w:rFonts w:ascii="Garamond" w:eastAsia="Times New Roman" w:hAnsi="Garamond" w:cs="Arial"/>
          <w:sz w:val="24"/>
          <w:szCs w:val="24"/>
          <w:lang w:bidi="en-US"/>
        </w:rPr>
        <w:t xml:space="preserve">( dziesięć ) </w:t>
      </w:r>
      <w:r w:rsidRPr="00C803C0">
        <w:rPr>
          <w:rFonts w:ascii="Garamond" w:eastAsia="Times New Roman" w:hAnsi="Garamond" w:cs="Arial"/>
          <w:sz w:val="24"/>
          <w:szCs w:val="24"/>
          <w:lang w:bidi="en-US"/>
        </w:rPr>
        <w:t xml:space="preserve">dni od dnia publikacji ogłoszenia w Dzienniku Urzędowym Unii Europejskiej lub zamieszczenia specyfikacji istotnych warunków zamówienia na stronie internetowej - jeżeli wartość zamówienia jest równa lub przekracza kwoty określone w przepisach wydanych na podstawie art. 11 ust. 8 albo w terminie 5 </w:t>
      </w:r>
      <w:r w:rsidR="001E6104">
        <w:rPr>
          <w:rFonts w:ascii="Garamond" w:eastAsia="Times New Roman" w:hAnsi="Garamond" w:cs="Arial"/>
          <w:sz w:val="24"/>
          <w:szCs w:val="24"/>
          <w:lang w:bidi="en-US"/>
        </w:rPr>
        <w:t xml:space="preserve">( pięć ) </w:t>
      </w:r>
      <w:r w:rsidRPr="00C803C0">
        <w:rPr>
          <w:rFonts w:ascii="Garamond" w:eastAsia="Times New Roman" w:hAnsi="Garamond" w:cs="Arial"/>
          <w:sz w:val="24"/>
          <w:szCs w:val="24"/>
          <w:lang w:bidi="en-US"/>
        </w:rPr>
        <w:t>dni od dnia zamieszczenia ogłoszenia w Biuletynie Zamówień Publicznych lub specyfikacji istotnych warunków zamówienia na stronie internetowej - jeżeli wartość zamówienia jest mniejsza niż kwoty określone w przepisach wydanych na podstawie</w:t>
      </w:r>
      <w:r w:rsidRPr="00C803C0">
        <w:rPr>
          <w:rFonts w:ascii="Garamond" w:eastAsia="Times New Roman" w:hAnsi="Garamond" w:cs="Times New Roman"/>
          <w:sz w:val="24"/>
          <w:szCs w:val="24"/>
          <w:lang w:bidi="en-US"/>
        </w:rPr>
        <w:t xml:space="preserve"> </w:t>
      </w:r>
      <w:r w:rsidRPr="00C803C0">
        <w:rPr>
          <w:rFonts w:ascii="Garamond" w:eastAsia="Times New Roman" w:hAnsi="Garamond" w:cs="Arial"/>
          <w:sz w:val="24"/>
          <w:szCs w:val="24"/>
          <w:lang w:bidi="en-US"/>
        </w:rPr>
        <w:t>art. 11 ust. 8.</w:t>
      </w:r>
    </w:p>
    <w:p w14:paraId="36804A36" w14:textId="0DE01B05" w:rsidR="007355C1" w:rsidRPr="00C803C0" w:rsidRDefault="007355C1" w:rsidP="00F47025">
      <w:pPr>
        <w:pStyle w:val="Akapitzlist"/>
        <w:numPr>
          <w:ilvl w:val="1"/>
          <w:numId w:val="26"/>
        </w:numPr>
        <w:spacing w:after="0" w:line="360" w:lineRule="auto"/>
        <w:jc w:val="both"/>
        <w:rPr>
          <w:rFonts w:ascii="Garamond" w:eastAsia="Times New Roman" w:hAnsi="Garamond" w:cs="Arial"/>
          <w:b/>
          <w:bCs/>
          <w:sz w:val="24"/>
          <w:szCs w:val="24"/>
          <w:lang w:bidi="en-US"/>
        </w:rPr>
      </w:pPr>
      <w:r w:rsidRPr="00C803C0">
        <w:rPr>
          <w:rFonts w:ascii="Garamond" w:eastAsia="Times New Roman" w:hAnsi="Garamond" w:cs="Arial"/>
          <w:b/>
          <w:bCs/>
          <w:sz w:val="24"/>
          <w:szCs w:val="24"/>
          <w:lang w:bidi="en-US"/>
        </w:rPr>
        <w:t>Skarga do sądu</w:t>
      </w:r>
    </w:p>
    <w:p w14:paraId="72ABBF4C" w14:textId="7B5FB1AA" w:rsidR="007355C1" w:rsidRPr="00C803C0" w:rsidRDefault="007355C1" w:rsidP="00F47025">
      <w:pPr>
        <w:pStyle w:val="Akapitzlist"/>
        <w:numPr>
          <w:ilvl w:val="2"/>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Wykonawca zgodnie z zasadami przytoczonymi powyżej ma prawo wniesienia skargi do sądu okręgowego właściwego dla siedziby Zamawiającego na orzeczenie Krajowej Izby Odwoławczej stronom oraz uczestnikom postępowania odwoławczego. </w:t>
      </w:r>
    </w:p>
    <w:p w14:paraId="41D6C3F7" w14:textId="7E5B639B" w:rsidR="007355C1" w:rsidRPr="00C803C0" w:rsidRDefault="007355C1" w:rsidP="00F47025">
      <w:pPr>
        <w:pStyle w:val="Akapitzlist"/>
        <w:numPr>
          <w:ilvl w:val="2"/>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W postępowaniu toczącym się wskutek wniesienia skargi stosuje się odpowiednio przepisy ustawy z dnia 17 listopada 1964 r. – Kodeks postępowania cywilnego o apelacji, jeżeli przepisy niniejszego rozdziału nie stanowią inaczej. </w:t>
      </w:r>
    </w:p>
    <w:p w14:paraId="6728B039" w14:textId="3158A3A6" w:rsidR="007355C1" w:rsidRPr="00C803C0" w:rsidRDefault="007355C1" w:rsidP="00F47025">
      <w:pPr>
        <w:pStyle w:val="Akapitzlist"/>
        <w:numPr>
          <w:ilvl w:val="2"/>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lastRenderedPageBreak/>
        <w:t xml:space="preserve">Skargę wnosi się do sądu okręgowego właściwego dla siedziby albo miejsca zamieszkania zamawiającego. </w:t>
      </w:r>
    </w:p>
    <w:p w14:paraId="1EFD5E37" w14:textId="04BB9E7C" w:rsidR="007355C1" w:rsidRPr="00C803C0" w:rsidRDefault="007355C1" w:rsidP="00F47025">
      <w:pPr>
        <w:pStyle w:val="Akapitzlist"/>
        <w:numPr>
          <w:ilvl w:val="2"/>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Skargę wnosi się za pośrednictwem Prezesa Krajowej Izby Odwoławczej w terminie 7 </w:t>
      </w:r>
      <w:r w:rsidR="001E6104">
        <w:rPr>
          <w:rFonts w:ascii="Garamond" w:eastAsia="Times New Roman" w:hAnsi="Garamond" w:cs="Arial"/>
          <w:sz w:val="24"/>
          <w:szCs w:val="24"/>
          <w:lang w:bidi="en-US"/>
        </w:rPr>
        <w:t xml:space="preserve">( siedem ) </w:t>
      </w:r>
      <w:r w:rsidRPr="00C803C0">
        <w:rPr>
          <w:rFonts w:ascii="Garamond" w:eastAsia="Times New Roman" w:hAnsi="Garamond" w:cs="Arial"/>
          <w:sz w:val="24"/>
          <w:szCs w:val="24"/>
          <w:lang w:bidi="en-US"/>
        </w:rPr>
        <w:t xml:space="preserve">dni od dnia doręczenia orzeczenia Izby, przesyłając jednocześnie jej odpis przeciwnikowi skargi. Złożenie skargi w placówce pocztowej operatora publicznego jest równoznaczne z jej wniesieniem. </w:t>
      </w:r>
    </w:p>
    <w:p w14:paraId="79141FD8" w14:textId="3812683A" w:rsidR="007355C1" w:rsidRPr="00C803C0" w:rsidRDefault="007355C1" w:rsidP="00F47025">
      <w:pPr>
        <w:pStyle w:val="Akapitzlist"/>
        <w:numPr>
          <w:ilvl w:val="2"/>
          <w:numId w:val="26"/>
        </w:numPr>
        <w:spacing w:after="0" w:line="360" w:lineRule="auto"/>
        <w:jc w:val="both"/>
        <w:rPr>
          <w:rFonts w:ascii="Garamond" w:eastAsia="Times New Roman" w:hAnsi="Garamond" w:cs="Arial"/>
          <w:sz w:val="24"/>
          <w:szCs w:val="24"/>
          <w:lang w:bidi="en-US"/>
        </w:rPr>
      </w:pPr>
      <w:r w:rsidRPr="00C803C0">
        <w:rPr>
          <w:rFonts w:ascii="Garamond" w:eastAsia="Times New Roman" w:hAnsi="Garamond" w:cs="Arial"/>
          <w:sz w:val="24"/>
          <w:szCs w:val="24"/>
          <w:lang w:bidi="en-US"/>
        </w:rPr>
        <w:t xml:space="preserve">Prezes Krajowej Izby Odwoławczej przekazuje skargę wraz z aktami postępowania odwoławczego właściwemu sądowi w terminie 7 </w:t>
      </w:r>
      <w:r w:rsidR="001E6104">
        <w:rPr>
          <w:rFonts w:ascii="Garamond" w:eastAsia="Times New Roman" w:hAnsi="Garamond" w:cs="Arial"/>
          <w:sz w:val="24"/>
          <w:szCs w:val="24"/>
          <w:lang w:bidi="en-US"/>
        </w:rPr>
        <w:t xml:space="preserve">( siedem ) </w:t>
      </w:r>
      <w:r w:rsidRPr="00C803C0">
        <w:rPr>
          <w:rFonts w:ascii="Garamond" w:eastAsia="Times New Roman" w:hAnsi="Garamond" w:cs="Arial"/>
          <w:sz w:val="24"/>
          <w:szCs w:val="24"/>
          <w:lang w:bidi="en-US"/>
        </w:rPr>
        <w:t xml:space="preserve">dni od dnia jej otrzymania. </w:t>
      </w:r>
    </w:p>
    <w:p w14:paraId="1416A6B2" w14:textId="77777777" w:rsidR="007355C1" w:rsidRPr="00C803C0" w:rsidRDefault="007355C1" w:rsidP="007355C1">
      <w:pPr>
        <w:pStyle w:val="Akapitzlist"/>
        <w:pBdr>
          <w:top w:val="single" w:sz="4" w:space="1" w:color="auto"/>
          <w:left w:val="single" w:sz="4" w:space="4" w:color="auto"/>
          <w:bottom w:val="single" w:sz="4" w:space="1" w:color="auto"/>
          <w:right w:val="single" w:sz="4" w:space="4" w:color="auto"/>
        </w:pBdr>
        <w:spacing w:after="0" w:line="360" w:lineRule="auto"/>
        <w:ind w:left="360"/>
        <w:jc w:val="both"/>
        <w:rPr>
          <w:rFonts w:ascii="Garamond" w:hAnsi="Garamond" w:cs="Arial"/>
          <w:b/>
          <w:sz w:val="24"/>
          <w:szCs w:val="24"/>
        </w:rPr>
      </w:pPr>
      <w:r w:rsidRPr="00C803C0">
        <w:rPr>
          <w:rFonts w:ascii="Garamond" w:hAnsi="Garamond" w:cs="Arial"/>
          <w:b/>
          <w:sz w:val="24"/>
          <w:szCs w:val="24"/>
        </w:rPr>
        <w:t>23.</w:t>
      </w:r>
      <w:r w:rsidRPr="00C803C0">
        <w:rPr>
          <w:rFonts w:ascii="Garamond" w:hAnsi="Garamond" w:cs="Arial"/>
          <w:b/>
          <w:sz w:val="24"/>
          <w:szCs w:val="24"/>
        </w:rPr>
        <w:tab/>
        <w:t>POSTANOWIENIA KOŃCOWE</w:t>
      </w:r>
    </w:p>
    <w:p w14:paraId="4405ACA4" w14:textId="77777777" w:rsidR="007355C1" w:rsidRPr="00C803C0" w:rsidRDefault="007355C1" w:rsidP="007355C1">
      <w:pPr>
        <w:autoSpaceDE w:val="0"/>
        <w:autoSpaceDN w:val="0"/>
        <w:adjustRightInd w:val="0"/>
        <w:spacing w:after="0" w:line="360" w:lineRule="auto"/>
        <w:ind w:left="360"/>
        <w:jc w:val="both"/>
        <w:rPr>
          <w:rFonts w:ascii="Garamond" w:hAnsi="Garamond" w:cs="Arial"/>
          <w:color w:val="000000"/>
          <w:sz w:val="24"/>
          <w:szCs w:val="24"/>
          <w:u w:val="single"/>
        </w:rPr>
      </w:pPr>
      <w:r w:rsidRPr="00C803C0">
        <w:rPr>
          <w:rFonts w:ascii="Garamond" w:hAnsi="Garamond" w:cs="Arial"/>
          <w:color w:val="000000"/>
          <w:sz w:val="24"/>
          <w:szCs w:val="24"/>
          <w:u w:val="single"/>
        </w:rPr>
        <w:t>Zasady udostępniania dokumentów:</w:t>
      </w:r>
    </w:p>
    <w:p w14:paraId="28BCEF57" w14:textId="77777777" w:rsidR="007355C1" w:rsidRPr="00C803C0" w:rsidRDefault="007355C1" w:rsidP="00F47025">
      <w:pPr>
        <w:numPr>
          <w:ilvl w:val="0"/>
          <w:numId w:val="3"/>
        </w:numPr>
        <w:tabs>
          <w:tab w:val="clear" w:pos="360"/>
          <w:tab w:val="num" w:pos="927"/>
        </w:tabs>
        <w:autoSpaceDE w:val="0"/>
        <w:autoSpaceDN w:val="0"/>
        <w:adjustRightInd w:val="0"/>
        <w:spacing w:after="0" w:line="360" w:lineRule="auto"/>
        <w:ind w:left="927" w:hanging="567"/>
        <w:jc w:val="both"/>
        <w:rPr>
          <w:rFonts w:ascii="Garamond" w:hAnsi="Garamond" w:cs="Arial"/>
          <w:bCs/>
          <w:color w:val="000000"/>
          <w:sz w:val="24"/>
          <w:szCs w:val="24"/>
        </w:rPr>
      </w:pPr>
      <w:r w:rsidRPr="00C803C0">
        <w:rPr>
          <w:rFonts w:ascii="Garamond" w:hAnsi="Garamond" w:cs="Arial"/>
          <w:bCs/>
          <w:color w:val="000000"/>
          <w:sz w:val="24"/>
          <w:szCs w:val="24"/>
        </w:rPr>
        <w:t>Protokół wraz z załącznikami jest jawny. Załączniki do protokołu udostępnia się po dokonaniu wyboru najkorzystniejszej oferty lub unieważnieniu postępowania, z tym że oferty udostępnia się od chwili ich otwarcia.</w:t>
      </w:r>
    </w:p>
    <w:p w14:paraId="73369553" w14:textId="77777777" w:rsidR="007355C1" w:rsidRPr="00C803C0" w:rsidRDefault="007355C1" w:rsidP="00F47025">
      <w:pPr>
        <w:numPr>
          <w:ilvl w:val="0"/>
          <w:numId w:val="3"/>
        </w:numPr>
        <w:tabs>
          <w:tab w:val="clear" w:pos="360"/>
          <w:tab w:val="num" w:pos="927"/>
        </w:tabs>
        <w:autoSpaceDE w:val="0"/>
        <w:autoSpaceDN w:val="0"/>
        <w:adjustRightInd w:val="0"/>
        <w:spacing w:after="0" w:line="360" w:lineRule="auto"/>
        <w:ind w:left="927" w:hanging="567"/>
        <w:jc w:val="both"/>
        <w:rPr>
          <w:rFonts w:ascii="Garamond" w:hAnsi="Garamond" w:cs="Arial"/>
          <w:color w:val="000000"/>
          <w:sz w:val="24"/>
          <w:szCs w:val="24"/>
        </w:rPr>
      </w:pPr>
      <w:r w:rsidRPr="00C803C0">
        <w:rPr>
          <w:rFonts w:ascii="Garamond" w:hAnsi="Garamond" w:cs="Arial"/>
          <w:color w:val="000000"/>
          <w:sz w:val="24"/>
          <w:szCs w:val="24"/>
        </w:rPr>
        <w:t xml:space="preserve">Zamawiający udostępni protokół lub załączniki do protokołu na pisemny wniosek. </w:t>
      </w:r>
    </w:p>
    <w:p w14:paraId="100B7E40" w14:textId="77777777" w:rsidR="007355C1" w:rsidRPr="00C803C0" w:rsidRDefault="007355C1" w:rsidP="00F47025">
      <w:pPr>
        <w:numPr>
          <w:ilvl w:val="0"/>
          <w:numId w:val="3"/>
        </w:numPr>
        <w:tabs>
          <w:tab w:val="clear" w:pos="360"/>
          <w:tab w:val="num" w:pos="927"/>
        </w:tabs>
        <w:autoSpaceDE w:val="0"/>
        <w:autoSpaceDN w:val="0"/>
        <w:adjustRightInd w:val="0"/>
        <w:spacing w:after="0" w:line="360" w:lineRule="auto"/>
        <w:ind w:left="927" w:hanging="567"/>
        <w:jc w:val="both"/>
        <w:rPr>
          <w:rFonts w:ascii="Garamond" w:hAnsi="Garamond" w:cs="Arial"/>
          <w:color w:val="000000"/>
          <w:sz w:val="24"/>
          <w:szCs w:val="24"/>
        </w:rPr>
      </w:pPr>
      <w:r w:rsidRPr="00C803C0">
        <w:rPr>
          <w:rFonts w:ascii="Garamond" w:hAnsi="Garamond" w:cs="Arial"/>
          <w:color w:val="000000"/>
          <w:sz w:val="24"/>
          <w:szCs w:val="24"/>
        </w:rPr>
        <w:t xml:space="preserve">Udostępnienie protokołu lub załączników może nastąpić przez wgląd w miejscu wyznaczonym przez Zamawiającego w siedzibie Zamawiającego w czasie godzin jego urzędowania, przesłanie kopii pocztą, faksem lub drogą elektroniczną, zgodnie z wyborem wnioskodawcy wskazanym we wniosku. </w:t>
      </w:r>
    </w:p>
    <w:p w14:paraId="23F722B6" w14:textId="4CA59F4D" w:rsidR="007355C1" w:rsidRPr="00C803C0" w:rsidRDefault="007355C1" w:rsidP="00F47025">
      <w:pPr>
        <w:numPr>
          <w:ilvl w:val="0"/>
          <w:numId w:val="3"/>
        </w:numPr>
        <w:tabs>
          <w:tab w:val="clear" w:pos="360"/>
          <w:tab w:val="num" w:pos="927"/>
        </w:tabs>
        <w:autoSpaceDE w:val="0"/>
        <w:autoSpaceDN w:val="0"/>
        <w:adjustRightInd w:val="0"/>
        <w:spacing w:after="0" w:line="360" w:lineRule="auto"/>
        <w:ind w:left="927" w:hanging="567"/>
        <w:jc w:val="both"/>
        <w:rPr>
          <w:rFonts w:ascii="Garamond" w:hAnsi="Garamond" w:cs="Arial"/>
          <w:color w:val="000000"/>
          <w:sz w:val="24"/>
          <w:szCs w:val="24"/>
        </w:rPr>
      </w:pPr>
      <w:r w:rsidRPr="00C803C0">
        <w:rPr>
          <w:rFonts w:ascii="Garamond" w:hAnsi="Garamond" w:cs="Arial"/>
          <w:color w:val="000000"/>
          <w:sz w:val="24"/>
          <w:szCs w:val="24"/>
        </w:rPr>
        <w:t xml:space="preserve">Bez zgody Zamawiającego wnioskodawca w trakcie wglądu do protokołu lub załączników w miejscu wyznaczonym przez Zamawiającego nie może samodzielnie kopiować lub utrwalać za pomocą urządzeń lub środków technicznych służących do utrwalania obrazu treści złożonych ofert. </w:t>
      </w:r>
    </w:p>
    <w:p w14:paraId="5AFB6234" w14:textId="77777777" w:rsidR="007355C1" w:rsidRPr="00C803C0" w:rsidRDefault="007355C1" w:rsidP="00F47025">
      <w:pPr>
        <w:numPr>
          <w:ilvl w:val="0"/>
          <w:numId w:val="3"/>
        </w:numPr>
        <w:tabs>
          <w:tab w:val="clear" w:pos="360"/>
          <w:tab w:val="num" w:pos="927"/>
        </w:tabs>
        <w:autoSpaceDE w:val="0"/>
        <w:autoSpaceDN w:val="0"/>
        <w:adjustRightInd w:val="0"/>
        <w:spacing w:after="0" w:line="360" w:lineRule="auto"/>
        <w:ind w:left="927" w:hanging="567"/>
        <w:jc w:val="both"/>
        <w:rPr>
          <w:rFonts w:ascii="Garamond" w:hAnsi="Garamond" w:cs="Arial"/>
          <w:color w:val="000000"/>
          <w:sz w:val="24"/>
          <w:szCs w:val="24"/>
        </w:rPr>
      </w:pPr>
      <w:r w:rsidRPr="00C803C0">
        <w:rPr>
          <w:rFonts w:ascii="Garamond" w:hAnsi="Garamond" w:cs="Arial"/>
          <w:color w:val="000000"/>
          <w:sz w:val="24"/>
          <w:szCs w:val="24"/>
        </w:rPr>
        <w:t xml:space="preserve">Jeżeli przesłanie kopii protokołu lub załączników zgodnie z wyborem wnioskodawcy jest z przyczyn technicznych znacząco utrudnione, w szczególności z uwagi na ilość żądanych do przesłania dokumentów, Zamawiający informuje o tym wnioskodawcę i wskazuje sposób, w jaki mogą być one udostępnione. </w:t>
      </w:r>
    </w:p>
    <w:p w14:paraId="78F346AB" w14:textId="77777777" w:rsidR="007355C1" w:rsidRPr="00C803C0" w:rsidRDefault="007355C1" w:rsidP="00F47025">
      <w:pPr>
        <w:numPr>
          <w:ilvl w:val="0"/>
          <w:numId w:val="3"/>
        </w:numPr>
        <w:tabs>
          <w:tab w:val="clear" w:pos="360"/>
          <w:tab w:val="num" w:pos="927"/>
        </w:tabs>
        <w:autoSpaceDE w:val="0"/>
        <w:autoSpaceDN w:val="0"/>
        <w:adjustRightInd w:val="0"/>
        <w:spacing w:after="0" w:line="360" w:lineRule="auto"/>
        <w:ind w:left="927" w:hanging="567"/>
        <w:jc w:val="both"/>
        <w:rPr>
          <w:rFonts w:ascii="Garamond" w:hAnsi="Garamond" w:cs="Arial"/>
          <w:color w:val="000000"/>
          <w:sz w:val="24"/>
          <w:szCs w:val="24"/>
        </w:rPr>
      </w:pPr>
      <w:r w:rsidRPr="00C803C0">
        <w:rPr>
          <w:rFonts w:ascii="Garamond" w:hAnsi="Garamond" w:cs="Arial"/>
          <w:color w:val="000000"/>
          <w:sz w:val="24"/>
          <w:szCs w:val="24"/>
        </w:rPr>
        <w:t xml:space="preserve">Jeżeli w wyniku udostępnienia protokołu lub załączników Zamawiający ma ponieść dodatkowe koszty związane ze wskazanym we wniosku sposobem udostępnienia lub koniecznością przekształcenia protokołu lub załączników, koszty te pokrywa wnioskodawca. </w:t>
      </w:r>
    </w:p>
    <w:p w14:paraId="27EB0FE6" w14:textId="16BACB28" w:rsidR="007355C1" w:rsidRPr="00C803C0" w:rsidRDefault="007355C1" w:rsidP="00F47025">
      <w:pPr>
        <w:numPr>
          <w:ilvl w:val="0"/>
          <w:numId w:val="3"/>
        </w:numPr>
        <w:tabs>
          <w:tab w:val="clear" w:pos="360"/>
          <w:tab w:val="num" w:pos="927"/>
        </w:tabs>
        <w:autoSpaceDE w:val="0"/>
        <w:autoSpaceDN w:val="0"/>
        <w:adjustRightInd w:val="0"/>
        <w:spacing w:after="0" w:line="360" w:lineRule="auto"/>
        <w:ind w:left="927" w:hanging="567"/>
        <w:jc w:val="both"/>
        <w:rPr>
          <w:rFonts w:ascii="Garamond" w:hAnsi="Garamond" w:cs="Arial"/>
          <w:color w:val="000000"/>
          <w:sz w:val="24"/>
          <w:szCs w:val="24"/>
        </w:rPr>
      </w:pPr>
      <w:r w:rsidRPr="00C803C0">
        <w:rPr>
          <w:rFonts w:ascii="Garamond" w:hAnsi="Garamond" w:cs="Arial"/>
          <w:color w:val="000000"/>
          <w:sz w:val="24"/>
          <w:szCs w:val="24"/>
        </w:rPr>
        <w:t xml:space="preserve">Zamawiający udostępnia wnioskodawcy protokół lub załączniki niezwłocznie. W wyjątkowych przypadkach, w szczególności związanych z zapewnieniem sprawnego toku prac dotyczących badania i oceny ofert, Zamawiający udostępnia oferty lub wnioski o dopuszczenie do udziału w postępowaniu do wglądu lub przesyła ich kopie w terminie </w:t>
      </w:r>
      <w:r w:rsidRPr="00C803C0">
        <w:rPr>
          <w:rFonts w:ascii="Garamond" w:hAnsi="Garamond" w:cs="Arial"/>
          <w:color w:val="000000"/>
          <w:sz w:val="24"/>
          <w:szCs w:val="24"/>
        </w:rPr>
        <w:lastRenderedPageBreak/>
        <w:t xml:space="preserve">przez siebie wyznaczonym, nie później jednak niż w dniu przesłania informacji o wyborze oferty najkorzystniejszej albo o unieważnieniu postępowania. </w:t>
      </w:r>
    </w:p>
    <w:p w14:paraId="7FCDB51B" w14:textId="77777777" w:rsidR="007355C1" w:rsidRPr="00C803C0" w:rsidRDefault="007355C1" w:rsidP="007355C1">
      <w:pPr>
        <w:pStyle w:val="Akapitzlist"/>
        <w:pBdr>
          <w:top w:val="single" w:sz="4" w:space="1" w:color="auto"/>
          <w:left w:val="single" w:sz="4" w:space="4" w:color="auto"/>
          <w:bottom w:val="single" w:sz="4" w:space="1" w:color="auto"/>
          <w:right w:val="single" w:sz="4" w:space="4" w:color="auto"/>
        </w:pBdr>
        <w:spacing w:after="0" w:line="360" w:lineRule="auto"/>
        <w:ind w:left="360"/>
        <w:jc w:val="both"/>
        <w:rPr>
          <w:rFonts w:ascii="Garamond" w:hAnsi="Garamond" w:cs="Arial"/>
          <w:b/>
          <w:sz w:val="24"/>
          <w:szCs w:val="24"/>
        </w:rPr>
      </w:pPr>
      <w:r w:rsidRPr="00C803C0">
        <w:rPr>
          <w:rFonts w:ascii="Garamond" w:hAnsi="Garamond" w:cs="Arial"/>
          <w:b/>
          <w:sz w:val="24"/>
          <w:szCs w:val="24"/>
        </w:rPr>
        <w:t>24.</w:t>
      </w:r>
      <w:r w:rsidRPr="00C803C0">
        <w:rPr>
          <w:rFonts w:ascii="Garamond" w:hAnsi="Garamond" w:cs="Arial"/>
          <w:b/>
          <w:sz w:val="24"/>
          <w:szCs w:val="24"/>
        </w:rPr>
        <w:tab/>
        <w:t>ZAMAWIAJĄCY NIE PRZEWIDUJE ROZLICZENIA W WALUTACH OBCYCH</w:t>
      </w:r>
    </w:p>
    <w:p w14:paraId="11A9C2C0" w14:textId="77777777" w:rsidR="007355C1" w:rsidRPr="00C803C0" w:rsidRDefault="007355C1" w:rsidP="007355C1">
      <w:pPr>
        <w:pStyle w:val="Akapitzlist"/>
        <w:spacing w:after="0" w:line="360" w:lineRule="auto"/>
        <w:ind w:left="360"/>
        <w:jc w:val="both"/>
        <w:rPr>
          <w:rFonts w:ascii="Garamond" w:hAnsi="Garamond" w:cs="Arial"/>
          <w:sz w:val="24"/>
          <w:szCs w:val="24"/>
        </w:rPr>
      </w:pPr>
    </w:p>
    <w:p w14:paraId="38A0EFA1" w14:textId="77777777" w:rsidR="007355C1" w:rsidRPr="00C803C0" w:rsidRDefault="007355C1" w:rsidP="007355C1">
      <w:pPr>
        <w:pStyle w:val="Akapitzlist"/>
        <w:pBdr>
          <w:top w:val="single" w:sz="4" w:space="1" w:color="auto"/>
          <w:left w:val="single" w:sz="4" w:space="4" w:color="auto"/>
          <w:bottom w:val="single" w:sz="4" w:space="1" w:color="auto"/>
          <w:right w:val="single" w:sz="4" w:space="4" w:color="auto"/>
        </w:pBdr>
        <w:spacing w:after="0" w:line="360" w:lineRule="auto"/>
        <w:ind w:left="360"/>
        <w:jc w:val="both"/>
        <w:rPr>
          <w:rFonts w:ascii="Garamond" w:hAnsi="Garamond" w:cs="Arial"/>
          <w:b/>
          <w:sz w:val="24"/>
          <w:szCs w:val="24"/>
        </w:rPr>
      </w:pPr>
      <w:r w:rsidRPr="00C803C0">
        <w:rPr>
          <w:rFonts w:ascii="Garamond" w:hAnsi="Garamond" w:cs="Arial"/>
          <w:b/>
          <w:sz w:val="24"/>
          <w:szCs w:val="24"/>
        </w:rPr>
        <w:t>25.</w:t>
      </w:r>
      <w:r w:rsidRPr="00C803C0">
        <w:rPr>
          <w:rFonts w:ascii="Garamond" w:hAnsi="Garamond" w:cs="Arial"/>
          <w:b/>
          <w:sz w:val="24"/>
          <w:szCs w:val="24"/>
        </w:rPr>
        <w:tab/>
        <w:t>ZAMAWIAJĄCY NIE PRZEWIDUJE PROWADZENIA AUKCJI ELEKTRONICZNEJ</w:t>
      </w:r>
    </w:p>
    <w:p w14:paraId="1115CFF4" w14:textId="77777777" w:rsidR="007355C1" w:rsidRPr="00C803C0" w:rsidRDefault="007355C1" w:rsidP="007355C1">
      <w:pPr>
        <w:pStyle w:val="Akapitzlist"/>
        <w:spacing w:after="0" w:line="360" w:lineRule="auto"/>
        <w:ind w:left="360"/>
        <w:jc w:val="both"/>
        <w:rPr>
          <w:rFonts w:ascii="Garamond" w:hAnsi="Garamond" w:cs="Arial"/>
          <w:sz w:val="24"/>
          <w:szCs w:val="24"/>
        </w:rPr>
      </w:pPr>
    </w:p>
    <w:p w14:paraId="0CD77CAA" w14:textId="77777777" w:rsidR="007355C1" w:rsidRPr="00C803C0" w:rsidRDefault="007355C1" w:rsidP="007355C1">
      <w:pPr>
        <w:pStyle w:val="Akapitzlist"/>
        <w:pBdr>
          <w:top w:val="single" w:sz="4" w:space="1" w:color="auto"/>
          <w:left w:val="single" w:sz="4" w:space="4" w:color="auto"/>
          <w:bottom w:val="single" w:sz="4" w:space="1" w:color="auto"/>
          <w:right w:val="single" w:sz="4" w:space="4" w:color="auto"/>
        </w:pBdr>
        <w:spacing w:after="0" w:line="360" w:lineRule="auto"/>
        <w:ind w:left="360"/>
        <w:jc w:val="both"/>
        <w:rPr>
          <w:rFonts w:ascii="Garamond" w:hAnsi="Garamond" w:cs="Arial"/>
          <w:b/>
          <w:sz w:val="24"/>
          <w:szCs w:val="24"/>
        </w:rPr>
      </w:pPr>
      <w:r w:rsidRPr="00C803C0">
        <w:rPr>
          <w:rFonts w:ascii="Garamond" w:hAnsi="Garamond" w:cs="Arial"/>
          <w:b/>
          <w:sz w:val="24"/>
          <w:szCs w:val="24"/>
        </w:rPr>
        <w:t>26.</w:t>
      </w:r>
      <w:r w:rsidRPr="00C803C0">
        <w:rPr>
          <w:rFonts w:ascii="Garamond" w:hAnsi="Garamond" w:cs="Arial"/>
          <w:b/>
          <w:sz w:val="24"/>
          <w:szCs w:val="24"/>
        </w:rPr>
        <w:tab/>
        <w:t>ZAMAWIAJĄCY NIE PRZEWIDUJE ZWROTU KOSZTÓW UDZIAŁU W POSTĘPOWANIU Z WYJĄTKIEM WSKAZANYCH W ART. 93 UST. 4</w:t>
      </w:r>
    </w:p>
    <w:p w14:paraId="53AED556" w14:textId="77777777" w:rsidR="007355C1" w:rsidRPr="00C803C0" w:rsidRDefault="007355C1" w:rsidP="007355C1">
      <w:pPr>
        <w:pStyle w:val="Akapitzlist"/>
        <w:pBdr>
          <w:top w:val="single" w:sz="4" w:space="1" w:color="auto"/>
          <w:left w:val="single" w:sz="4" w:space="4" w:color="auto"/>
          <w:bottom w:val="single" w:sz="4" w:space="12" w:color="auto"/>
          <w:right w:val="single" w:sz="4" w:space="4" w:color="auto"/>
        </w:pBdr>
        <w:tabs>
          <w:tab w:val="left" w:pos="284"/>
        </w:tabs>
        <w:spacing w:after="0" w:line="360" w:lineRule="auto"/>
        <w:ind w:left="360"/>
        <w:jc w:val="both"/>
        <w:rPr>
          <w:rFonts w:ascii="Garamond" w:hAnsi="Garamond" w:cs="Arial"/>
          <w:b/>
          <w:iCs/>
          <w:color w:val="000000"/>
          <w:sz w:val="24"/>
          <w:szCs w:val="24"/>
        </w:rPr>
      </w:pPr>
      <w:r w:rsidRPr="00C803C0">
        <w:rPr>
          <w:rFonts w:ascii="Garamond" w:hAnsi="Garamond" w:cs="Arial"/>
          <w:b/>
          <w:iCs/>
          <w:color w:val="000000"/>
          <w:sz w:val="24"/>
          <w:szCs w:val="24"/>
        </w:rPr>
        <w:t>27.</w:t>
      </w:r>
      <w:r w:rsidRPr="00C803C0">
        <w:rPr>
          <w:rFonts w:ascii="Garamond" w:hAnsi="Garamond" w:cs="Arial"/>
          <w:b/>
          <w:iCs/>
          <w:color w:val="000000"/>
          <w:sz w:val="24"/>
          <w:szCs w:val="24"/>
        </w:rPr>
        <w:tab/>
        <w:t xml:space="preserve">INFORMACJA O OBOWIĄZKU OSOBISTEGO WYKONANIA PRZEZ WYKONAWCĘ KLUCZOWYCH CZĘŚCI ZAMÓWIENIA </w:t>
      </w:r>
    </w:p>
    <w:p w14:paraId="7A67E17E" w14:textId="35355C20" w:rsidR="007355C1" w:rsidRPr="00C803C0" w:rsidRDefault="007355C1" w:rsidP="00F47025">
      <w:pPr>
        <w:pStyle w:val="Tekstpodstawowy2"/>
        <w:spacing w:after="0" w:line="360" w:lineRule="auto"/>
        <w:ind w:left="360"/>
        <w:rPr>
          <w:rFonts w:ascii="Garamond" w:hAnsi="Garamond" w:cs="Arial"/>
          <w:color w:val="000000"/>
          <w:sz w:val="24"/>
          <w:szCs w:val="24"/>
        </w:rPr>
      </w:pPr>
      <w:r w:rsidRPr="00C803C0">
        <w:rPr>
          <w:rFonts w:ascii="Garamond" w:hAnsi="Garamond" w:cs="Arial"/>
          <w:color w:val="000000"/>
          <w:sz w:val="24"/>
          <w:szCs w:val="24"/>
        </w:rPr>
        <w:t xml:space="preserve">Zamawiający nie zastrzega zgodnie z art. 36a ust. 2 Pzp kluczowej część zamówienia przedmiotowej usługi, którą musi wykonywać osobiście sam Wykonawca składający ofertę, a nie podwykonawca. </w:t>
      </w:r>
    </w:p>
    <w:p w14:paraId="735877C8" w14:textId="0449774E" w:rsidR="001319BE" w:rsidRPr="00C803C0" w:rsidRDefault="001319BE" w:rsidP="001319BE">
      <w:pPr>
        <w:pBdr>
          <w:top w:val="single" w:sz="4" w:space="1" w:color="auto"/>
          <w:left w:val="single" w:sz="4" w:space="1" w:color="auto"/>
          <w:bottom w:val="single" w:sz="4" w:space="1" w:color="auto"/>
          <w:right w:val="single" w:sz="4" w:space="4" w:color="auto"/>
        </w:pBdr>
        <w:spacing w:after="0" w:line="360" w:lineRule="auto"/>
        <w:ind w:left="284"/>
        <w:jc w:val="both"/>
        <w:rPr>
          <w:rFonts w:ascii="Garamond" w:hAnsi="Garamond" w:cstheme="minorHAnsi"/>
          <w:b/>
          <w:bCs/>
          <w:color w:val="000000"/>
          <w:sz w:val="24"/>
          <w:szCs w:val="24"/>
        </w:rPr>
      </w:pPr>
      <w:r w:rsidRPr="00C803C0">
        <w:rPr>
          <w:rFonts w:ascii="Garamond" w:hAnsi="Garamond" w:cstheme="minorHAnsi"/>
          <w:b/>
          <w:bCs/>
          <w:color w:val="000000"/>
          <w:sz w:val="24"/>
          <w:szCs w:val="24"/>
        </w:rPr>
        <w:t>28.  Informacje dotyczące ochrony danych osobowych.</w:t>
      </w:r>
    </w:p>
    <w:p w14:paraId="024F4317" w14:textId="1F1825BE" w:rsidR="001319BE" w:rsidRPr="00C803C0" w:rsidRDefault="001319BE" w:rsidP="001319BE">
      <w:pPr>
        <w:spacing w:after="0" w:line="360" w:lineRule="auto"/>
        <w:ind w:left="426"/>
        <w:jc w:val="both"/>
        <w:rPr>
          <w:rFonts w:ascii="Garamond" w:hAnsi="Garamond" w:cstheme="minorHAnsi"/>
          <w:color w:val="000000"/>
          <w:sz w:val="24"/>
          <w:szCs w:val="24"/>
        </w:rPr>
      </w:pPr>
      <w:r w:rsidRPr="00C803C0">
        <w:rPr>
          <w:rFonts w:ascii="Garamond" w:hAnsi="Garamond" w:cstheme="minorHAnsi"/>
          <w:color w:val="000000"/>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informuje, że: </w:t>
      </w:r>
    </w:p>
    <w:p w14:paraId="35CD8A3F" w14:textId="40564614" w:rsidR="001319BE" w:rsidRPr="00C803C0" w:rsidRDefault="001319BE" w:rsidP="001319BE">
      <w:pPr>
        <w:numPr>
          <w:ilvl w:val="1"/>
          <w:numId w:val="28"/>
        </w:numPr>
        <w:spacing w:after="0" w:line="360" w:lineRule="auto"/>
        <w:jc w:val="both"/>
        <w:rPr>
          <w:rFonts w:ascii="Garamond" w:hAnsi="Garamond" w:cstheme="minorHAnsi"/>
          <w:color w:val="000000"/>
          <w:sz w:val="24"/>
          <w:szCs w:val="24"/>
          <w:lang w:val="en-US"/>
        </w:rPr>
      </w:pPr>
      <w:r w:rsidRPr="00C803C0">
        <w:rPr>
          <w:rFonts w:ascii="Garamond" w:hAnsi="Garamond" w:cstheme="minorHAnsi"/>
          <w:color w:val="000000"/>
          <w:sz w:val="24"/>
          <w:szCs w:val="24"/>
        </w:rPr>
        <w:t>Administratorem danych osobowych Wykonawcy jest spółka Baseny Miejskie „Termy Jakuba" Sp. z o.o. z siedzibą ul. 1 Maja 33A, 55-200 Oława, KRS 0000424430</w:t>
      </w:r>
      <w:r w:rsidRPr="00C803C0">
        <w:rPr>
          <w:rFonts w:ascii="Garamond" w:hAnsi="Garamond" w:cstheme="minorHAnsi"/>
          <w:color w:val="000000"/>
          <w:sz w:val="24"/>
          <w:szCs w:val="24"/>
          <w:lang w:val="en-US"/>
        </w:rPr>
        <w:t xml:space="preserve">, </w:t>
      </w:r>
    </w:p>
    <w:p w14:paraId="293D51E8" w14:textId="77777777" w:rsidR="001319BE" w:rsidRPr="00C803C0" w:rsidRDefault="001319BE" w:rsidP="001319BE">
      <w:pPr>
        <w:spacing w:after="0" w:line="360" w:lineRule="auto"/>
        <w:ind w:left="1080"/>
        <w:jc w:val="both"/>
        <w:rPr>
          <w:rFonts w:ascii="Garamond" w:hAnsi="Garamond" w:cstheme="minorHAnsi"/>
          <w:color w:val="000000"/>
          <w:sz w:val="24"/>
          <w:szCs w:val="24"/>
          <w:lang w:val="en-US"/>
        </w:rPr>
      </w:pPr>
      <w:r w:rsidRPr="00C803C0">
        <w:rPr>
          <w:rFonts w:ascii="Garamond" w:hAnsi="Garamond" w:cstheme="minorHAnsi"/>
          <w:color w:val="000000"/>
          <w:sz w:val="24"/>
          <w:szCs w:val="24"/>
          <w:lang w:val="en-US"/>
        </w:rPr>
        <w:t>tel. 71 306 71 01, e-mail: biuro@termyjakuba.olawa.pl;</w:t>
      </w:r>
    </w:p>
    <w:p w14:paraId="1E14A05B" w14:textId="6E11D458" w:rsidR="001319BE" w:rsidRPr="00C803C0" w:rsidRDefault="001319BE" w:rsidP="0073090B">
      <w:pPr>
        <w:numPr>
          <w:ilvl w:val="1"/>
          <w:numId w:val="28"/>
        </w:numPr>
        <w:spacing w:after="0" w:line="360" w:lineRule="auto"/>
        <w:jc w:val="both"/>
        <w:rPr>
          <w:rFonts w:ascii="Garamond" w:hAnsi="Garamond" w:cstheme="minorHAnsi"/>
          <w:color w:val="000000"/>
          <w:sz w:val="24"/>
          <w:szCs w:val="24"/>
        </w:rPr>
      </w:pPr>
      <w:r w:rsidRPr="00C803C0">
        <w:rPr>
          <w:rFonts w:ascii="Garamond" w:hAnsi="Garamond" w:cstheme="minorHAnsi"/>
          <w:color w:val="000000"/>
          <w:sz w:val="24"/>
          <w:szCs w:val="24"/>
        </w:rPr>
        <w:t>Dane osobowe Wykonawcy przetwarzane będą na podstawie art. 6 ust. 1 lit. c RODO w celu związanym z postępowaniem o udzielenie zamówienia publicznego nr</w:t>
      </w:r>
      <w:r w:rsidRPr="00C803C0">
        <w:rPr>
          <w:rFonts w:ascii="Garamond" w:hAnsi="Garamond" w:cstheme="minorHAnsi"/>
          <w:b/>
          <w:i/>
          <w:color w:val="000000"/>
          <w:sz w:val="24"/>
          <w:szCs w:val="24"/>
        </w:rPr>
        <w:t xml:space="preserve"> </w:t>
      </w:r>
      <w:r w:rsidR="00CC49C7" w:rsidRPr="00CC49C7">
        <w:rPr>
          <w:rFonts w:ascii="Garamond" w:hAnsi="Garamond" w:cstheme="minorHAnsi"/>
          <w:b/>
          <w:iCs/>
          <w:color w:val="000000"/>
          <w:sz w:val="24"/>
          <w:szCs w:val="24"/>
        </w:rPr>
        <w:t>1</w:t>
      </w:r>
      <w:r w:rsidRPr="00CC49C7">
        <w:rPr>
          <w:rFonts w:ascii="Garamond" w:hAnsi="Garamond" w:cstheme="minorHAnsi"/>
          <w:b/>
          <w:iCs/>
          <w:color w:val="000000"/>
          <w:sz w:val="24"/>
          <w:szCs w:val="24"/>
        </w:rPr>
        <w:t>/201</w:t>
      </w:r>
      <w:r w:rsidR="00CC49C7" w:rsidRPr="00CC49C7">
        <w:rPr>
          <w:rFonts w:ascii="Garamond" w:hAnsi="Garamond" w:cstheme="minorHAnsi"/>
          <w:b/>
          <w:iCs/>
          <w:color w:val="000000"/>
          <w:sz w:val="24"/>
          <w:szCs w:val="24"/>
        </w:rPr>
        <w:t>9</w:t>
      </w:r>
      <w:r w:rsidRPr="00C803C0">
        <w:rPr>
          <w:rFonts w:ascii="Garamond" w:hAnsi="Garamond" w:cstheme="minorHAnsi"/>
          <w:color w:val="000000"/>
          <w:sz w:val="24"/>
          <w:szCs w:val="24"/>
        </w:rPr>
        <w:t xml:space="preserve"> </w:t>
      </w:r>
      <w:r w:rsidR="00EA635A" w:rsidRPr="00C803C0">
        <w:rPr>
          <w:rFonts w:ascii="Garamond" w:hAnsi="Garamond" w:cstheme="minorHAnsi"/>
          <w:color w:val="000000"/>
          <w:sz w:val="24"/>
          <w:szCs w:val="24"/>
        </w:rPr>
        <w:t xml:space="preserve">„Świadczenie usług w zakresie obsługi ratowniczej w kompleksie Baseny Miejskie </w:t>
      </w:r>
      <w:r w:rsidR="001E6104">
        <w:rPr>
          <w:rFonts w:ascii="Garamond" w:hAnsi="Garamond" w:cstheme="minorHAnsi"/>
          <w:color w:val="000000"/>
          <w:sz w:val="24"/>
          <w:szCs w:val="24"/>
        </w:rPr>
        <w:t xml:space="preserve">          </w:t>
      </w:r>
      <w:r w:rsidR="00EA635A" w:rsidRPr="00C803C0">
        <w:rPr>
          <w:rFonts w:ascii="Garamond" w:hAnsi="Garamond" w:cstheme="minorHAnsi"/>
          <w:color w:val="000000"/>
          <w:sz w:val="24"/>
          <w:szCs w:val="24"/>
        </w:rPr>
        <w:t>„Termy Jakuba" w Oławie – w roku 20</w:t>
      </w:r>
      <w:r w:rsidR="00CC49C7">
        <w:rPr>
          <w:rFonts w:ascii="Garamond" w:hAnsi="Garamond" w:cstheme="minorHAnsi"/>
          <w:color w:val="000000"/>
          <w:sz w:val="24"/>
          <w:szCs w:val="24"/>
        </w:rPr>
        <w:t>20</w:t>
      </w:r>
      <w:r w:rsidR="00EA635A" w:rsidRPr="00C803C0">
        <w:rPr>
          <w:rFonts w:ascii="Garamond" w:hAnsi="Garamond" w:cstheme="minorHAnsi"/>
          <w:color w:val="000000"/>
          <w:sz w:val="24"/>
          <w:szCs w:val="24"/>
        </w:rPr>
        <w:t>”</w:t>
      </w:r>
      <w:r w:rsidRPr="00C803C0">
        <w:rPr>
          <w:rFonts w:ascii="Garamond" w:hAnsi="Garamond" w:cstheme="minorHAnsi"/>
          <w:color w:val="000000"/>
          <w:sz w:val="24"/>
          <w:szCs w:val="24"/>
        </w:rPr>
        <w:t>, prowadzonym w trybie przetargu nieograniczonego art.10 ust.1 oraz art.39 do 46 ustawy z dnia 29 stycznia 2004 r. – Prawo zamówień publicznych</w:t>
      </w:r>
      <w:r w:rsidR="008D2973" w:rsidRPr="00C803C0">
        <w:rPr>
          <w:rFonts w:ascii="Garamond" w:hAnsi="Garamond" w:cstheme="minorHAnsi"/>
          <w:color w:val="000000"/>
          <w:sz w:val="24"/>
          <w:szCs w:val="24"/>
        </w:rPr>
        <w:t>,</w:t>
      </w:r>
      <w:r w:rsidRPr="00C803C0">
        <w:rPr>
          <w:rFonts w:ascii="Garamond" w:hAnsi="Garamond" w:cstheme="minorHAnsi"/>
          <w:color w:val="000000"/>
          <w:sz w:val="24"/>
          <w:szCs w:val="24"/>
        </w:rPr>
        <w:t xml:space="preserve"> </w:t>
      </w:r>
      <w:r w:rsidR="008D2973" w:rsidRPr="00C803C0">
        <w:rPr>
          <w:rFonts w:ascii="Garamond" w:hAnsi="Garamond" w:cstheme="minorHAnsi"/>
          <w:color w:val="000000"/>
          <w:sz w:val="24"/>
          <w:szCs w:val="24"/>
        </w:rPr>
        <w:t>tj. z dnia 3 października 2018 r. (Dz.U. z 2018 r. poz. 1986)</w:t>
      </w:r>
      <w:r w:rsidRPr="00C803C0">
        <w:rPr>
          <w:rFonts w:ascii="Garamond" w:hAnsi="Garamond" w:cstheme="minorHAnsi"/>
          <w:color w:val="000000"/>
          <w:sz w:val="24"/>
          <w:szCs w:val="24"/>
        </w:rPr>
        <w:t xml:space="preserve">, dalej „ustawa Pzp”;  </w:t>
      </w:r>
    </w:p>
    <w:p w14:paraId="18587F14" w14:textId="4425C713" w:rsidR="001319BE" w:rsidRPr="00C803C0" w:rsidRDefault="001319BE" w:rsidP="001319BE">
      <w:pPr>
        <w:numPr>
          <w:ilvl w:val="1"/>
          <w:numId w:val="28"/>
        </w:numPr>
        <w:spacing w:after="0" w:line="360" w:lineRule="auto"/>
        <w:jc w:val="both"/>
        <w:rPr>
          <w:rFonts w:ascii="Garamond" w:hAnsi="Garamond" w:cstheme="minorHAnsi"/>
          <w:color w:val="000000"/>
          <w:sz w:val="24"/>
          <w:szCs w:val="24"/>
        </w:rPr>
      </w:pPr>
      <w:r w:rsidRPr="00C803C0">
        <w:rPr>
          <w:rFonts w:ascii="Garamond" w:hAnsi="Garamond" w:cstheme="minorHAnsi"/>
          <w:color w:val="000000"/>
          <w:sz w:val="24"/>
          <w:szCs w:val="24"/>
        </w:rPr>
        <w:t xml:space="preserve">Odbiorcami danych osobowych Wykonawcy będą osoby lub podmioty, którym udostępniona zostanie dokumentacja postępowania w oparciu o art. 8 oraz art. 96 ust. </w:t>
      </w:r>
      <w:r w:rsidRPr="00C803C0">
        <w:rPr>
          <w:rFonts w:ascii="Garamond" w:hAnsi="Garamond" w:cstheme="minorHAnsi"/>
          <w:color w:val="000000"/>
          <w:sz w:val="24"/>
          <w:szCs w:val="24"/>
        </w:rPr>
        <w:lastRenderedPageBreak/>
        <w:t>3 ustawy z dnia 29 stycznia 2004 r. – Prawo zamówień publicznych</w:t>
      </w:r>
      <w:r w:rsidR="008D2973" w:rsidRPr="00C803C0">
        <w:rPr>
          <w:rFonts w:ascii="Garamond" w:hAnsi="Garamond" w:cstheme="minorHAnsi"/>
          <w:color w:val="000000"/>
          <w:sz w:val="24"/>
          <w:szCs w:val="24"/>
        </w:rPr>
        <w:t>,</w:t>
      </w:r>
      <w:r w:rsidRPr="00C803C0">
        <w:rPr>
          <w:rFonts w:ascii="Garamond" w:hAnsi="Garamond" w:cstheme="minorHAnsi"/>
          <w:color w:val="000000"/>
          <w:sz w:val="24"/>
          <w:szCs w:val="24"/>
        </w:rPr>
        <w:t xml:space="preserve"> </w:t>
      </w:r>
      <w:r w:rsidR="008D2973" w:rsidRPr="00C803C0">
        <w:rPr>
          <w:rFonts w:ascii="Garamond" w:hAnsi="Garamond" w:cstheme="minorHAnsi"/>
          <w:color w:val="000000"/>
          <w:sz w:val="24"/>
          <w:szCs w:val="24"/>
        </w:rPr>
        <w:t>tj. z dnia 3 października 2018 r. (Dz.U. z 2018 r. poz. 1986)</w:t>
      </w:r>
      <w:r w:rsidRPr="00C803C0">
        <w:rPr>
          <w:rFonts w:ascii="Garamond" w:hAnsi="Garamond" w:cstheme="minorHAnsi"/>
          <w:color w:val="000000"/>
          <w:sz w:val="24"/>
          <w:szCs w:val="24"/>
        </w:rPr>
        <w:t>;</w:t>
      </w:r>
    </w:p>
    <w:p w14:paraId="160FE8B3" w14:textId="7935B640" w:rsidR="001319BE" w:rsidRPr="00C803C0" w:rsidRDefault="001319BE" w:rsidP="001319BE">
      <w:pPr>
        <w:numPr>
          <w:ilvl w:val="1"/>
          <w:numId w:val="28"/>
        </w:numPr>
        <w:spacing w:after="0" w:line="360" w:lineRule="auto"/>
        <w:jc w:val="both"/>
        <w:rPr>
          <w:rFonts w:ascii="Garamond" w:hAnsi="Garamond" w:cstheme="minorHAnsi"/>
          <w:color w:val="000000"/>
          <w:sz w:val="24"/>
          <w:szCs w:val="24"/>
        </w:rPr>
      </w:pPr>
      <w:r w:rsidRPr="00C803C0">
        <w:rPr>
          <w:rFonts w:ascii="Garamond" w:hAnsi="Garamond" w:cstheme="minorHAnsi"/>
          <w:color w:val="000000"/>
          <w:sz w:val="24"/>
          <w:szCs w:val="24"/>
        </w:rPr>
        <w:t xml:space="preserve">Dane osobowe Wykonawcy będą przechowywane, zgodnie z art. 97 ust. 1 ustawy Pzp, przez okres 4 </w:t>
      </w:r>
      <w:r w:rsidR="001E6104">
        <w:rPr>
          <w:rFonts w:ascii="Garamond" w:hAnsi="Garamond" w:cstheme="minorHAnsi"/>
          <w:color w:val="000000"/>
          <w:sz w:val="24"/>
          <w:szCs w:val="24"/>
        </w:rPr>
        <w:t xml:space="preserve">( czterech ) </w:t>
      </w:r>
      <w:r w:rsidRPr="00C803C0">
        <w:rPr>
          <w:rFonts w:ascii="Garamond" w:hAnsi="Garamond" w:cstheme="minorHAnsi"/>
          <w:color w:val="000000"/>
          <w:sz w:val="24"/>
          <w:szCs w:val="24"/>
        </w:rPr>
        <w:t xml:space="preserve">lat od dnia zakończenia postępowania o udzielenie zamówienia, a jeżeli czas trwania umowy przekracza 4 </w:t>
      </w:r>
      <w:r w:rsidR="001E6104">
        <w:rPr>
          <w:rFonts w:ascii="Garamond" w:hAnsi="Garamond" w:cstheme="minorHAnsi"/>
          <w:color w:val="000000"/>
          <w:sz w:val="24"/>
          <w:szCs w:val="24"/>
        </w:rPr>
        <w:t xml:space="preserve">( cztery ) </w:t>
      </w:r>
      <w:r w:rsidRPr="00C803C0">
        <w:rPr>
          <w:rFonts w:ascii="Garamond" w:hAnsi="Garamond" w:cstheme="minorHAnsi"/>
          <w:color w:val="000000"/>
          <w:sz w:val="24"/>
          <w:szCs w:val="24"/>
        </w:rPr>
        <w:t>lata, okres przechowywania obejmuje cały czas trwania umowy;</w:t>
      </w:r>
    </w:p>
    <w:p w14:paraId="7B5EEAF9" w14:textId="77777777" w:rsidR="001319BE" w:rsidRPr="00C803C0" w:rsidRDefault="001319BE" w:rsidP="001319BE">
      <w:pPr>
        <w:numPr>
          <w:ilvl w:val="1"/>
          <w:numId w:val="28"/>
        </w:numPr>
        <w:spacing w:after="0" w:line="360" w:lineRule="auto"/>
        <w:jc w:val="both"/>
        <w:rPr>
          <w:rFonts w:ascii="Garamond" w:hAnsi="Garamond" w:cstheme="minorHAnsi"/>
          <w:color w:val="000000"/>
          <w:sz w:val="24"/>
          <w:szCs w:val="24"/>
        </w:rPr>
      </w:pPr>
      <w:r w:rsidRPr="00C803C0">
        <w:rPr>
          <w:rFonts w:ascii="Garamond" w:hAnsi="Garamond" w:cstheme="minorHAnsi"/>
          <w:color w:val="000000"/>
          <w:sz w:val="24"/>
          <w:szCs w:val="24"/>
        </w:rPr>
        <w:t xml:space="preserve">Obowiązek podania przez Wykonawcę danych osobowych bezpośrednio dotyczących Wykonawcy jest wymogiem ustawowym określonym w przepisach ustawy Pzp, związanym z udziałem w postępowaniu o udzielenie zamówienia publicznego; konsekwencje niepodania określonych danych wynikają z ustawy Pzp;  </w:t>
      </w:r>
    </w:p>
    <w:p w14:paraId="03694B65" w14:textId="77777777" w:rsidR="001319BE" w:rsidRPr="00C803C0" w:rsidRDefault="001319BE" w:rsidP="001319BE">
      <w:pPr>
        <w:numPr>
          <w:ilvl w:val="1"/>
          <w:numId w:val="28"/>
        </w:numPr>
        <w:spacing w:after="0" w:line="360" w:lineRule="auto"/>
        <w:jc w:val="both"/>
        <w:rPr>
          <w:rFonts w:ascii="Garamond" w:hAnsi="Garamond" w:cstheme="minorHAnsi"/>
          <w:color w:val="000000"/>
          <w:sz w:val="24"/>
          <w:szCs w:val="24"/>
        </w:rPr>
      </w:pPr>
      <w:r w:rsidRPr="00C803C0">
        <w:rPr>
          <w:rFonts w:ascii="Garamond" w:hAnsi="Garamond" w:cstheme="minorHAnsi"/>
          <w:color w:val="000000"/>
          <w:sz w:val="24"/>
          <w:szCs w:val="24"/>
        </w:rPr>
        <w:t>W odniesieniu do danych osobowych Wykonawcy decyzje nie będą podejmowane w sposób zautomatyzowany, stosowanie do art. 22 RODO;</w:t>
      </w:r>
    </w:p>
    <w:p w14:paraId="797E1BC2" w14:textId="77777777" w:rsidR="001319BE" w:rsidRPr="00C803C0" w:rsidRDefault="001319BE" w:rsidP="001319BE">
      <w:pPr>
        <w:numPr>
          <w:ilvl w:val="1"/>
          <w:numId w:val="28"/>
        </w:numPr>
        <w:spacing w:after="0" w:line="360" w:lineRule="auto"/>
        <w:jc w:val="both"/>
        <w:rPr>
          <w:rFonts w:ascii="Garamond" w:hAnsi="Garamond" w:cstheme="minorHAnsi"/>
          <w:color w:val="000000"/>
          <w:sz w:val="24"/>
          <w:szCs w:val="24"/>
        </w:rPr>
      </w:pPr>
      <w:r w:rsidRPr="00C803C0">
        <w:rPr>
          <w:rFonts w:ascii="Garamond" w:hAnsi="Garamond" w:cstheme="minorHAnsi"/>
          <w:color w:val="000000"/>
          <w:sz w:val="24"/>
          <w:szCs w:val="24"/>
        </w:rPr>
        <w:t>Wykonawca posiada:</w:t>
      </w:r>
    </w:p>
    <w:p w14:paraId="75FBD8E9" w14:textId="77777777" w:rsidR="001319BE" w:rsidRPr="00C803C0" w:rsidRDefault="001319BE" w:rsidP="001319BE">
      <w:pPr>
        <w:numPr>
          <w:ilvl w:val="0"/>
          <w:numId w:val="30"/>
        </w:numPr>
        <w:spacing w:after="0" w:line="360" w:lineRule="auto"/>
        <w:jc w:val="both"/>
        <w:rPr>
          <w:rFonts w:ascii="Garamond" w:hAnsi="Garamond" w:cstheme="minorHAnsi"/>
          <w:color w:val="000000"/>
          <w:sz w:val="24"/>
          <w:szCs w:val="24"/>
        </w:rPr>
      </w:pPr>
      <w:r w:rsidRPr="00C803C0">
        <w:rPr>
          <w:rFonts w:ascii="Garamond" w:hAnsi="Garamond" w:cstheme="minorHAnsi"/>
          <w:color w:val="000000"/>
          <w:sz w:val="24"/>
          <w:szCs w:val="24"/>
        </w:rPr>
        <w:t>na podstawie art. 15 RODO prawo dostępu do danych osobowych dotyczących Wykonawcy;</w:t>
      </w:r>
    </w:p>
    <w:p w14:paraId="59BD512A" w14:textId="77777777" w:rsidR="001319BE" w:rsidRPr="00C803C0" w:rsidRDefault="001319BE" w:rsidP="001319BE">
      <w:pPr>
        <w:numPr>
          <w:ilvl w:val="0"/>
          <w:numId w:val="30"/>
        </w:numPr>
        <w:spacing w:after="0" w:line="360" w:lineRule="auto"/>
        <w:jc w:val="both"/>
        <w:rPr>
          <w:rFonts w:ascii="Garamond" w:hAnsi="Garamond" w:cstheme="minorHAnsi"/>
          <w:color w:val="000000"/>
          <w:sz w:val="24"/>
          <w:szCs w:val="24"/>
        </w:rPr>
      </w:pPr>
      <w:r w:rsidRPr="00C803C0">
        <w:rPr>
          <w:rFonts w:ascii="Garamond" w:hAnsi="Garamond" w:cstheme="minorHAnsi"/>
          <w:color w:val="000000"/>
          <w:sz w:val="24"/>
          <w:szCs w:val="24"/>
        </w:rPr>
        <w:t>na podstawie art. 16 RODO prawo do sprostowania danych osobowych dotyczących Wykonawcy;</w:t>
      </w:r>
    </w:p>
    <w:p w14:paraId="4EDF8F19" w14:textId="77777777" w:rsidR="001319BE" w:rsidRPr="00C803C0" w:rsidRDefault="001319BE" w:rsidP="001319BE">
      <w:pPr>
        <w:numPr>
          <w:ilvl w:val="0"/>
          <w:numId w:val="29"/>
        </w:numPr>
        <w:spacing w:after="0" w:line="360" w:lineRule="auto"/>
        <w:jc w:val="both"/>
        <w:rPr>
          <w:rFonts w:ascii="Garamond" w:hAnsi="Garamond" w:cstheme="minorHAnsi"/>
          <w:color w:val="000000"/>
          <w:sz w:val="24"/>
          <w:szCs w:val="24"/>
        </w:rPr>
      </w:pPr>
      <w:r w:rsidRPr="00C803C0">
        <w:rPr>
          <w:rFonts w:ascii="Garamond" w:hAnsi="Garamond" w:cstheme="minorHAnsi"/>
          <w:color w:val="000000"/>
          <w:sz w:val="24"/>
          <w:szCs w:val="24"/>
        </w:rPr>
        <w:t xml:space="preserve">na podstawie art. 18 RODO prawo żądania od administratora ograniczenia przetwarzania danych osobowych z zastrzeżeniem przypadków, o których mowa w art. 18 ust. 2 RODO;  </w:t>
      </w:r>
    </w:p>
    <w:p w14:paraId="71819FED" w14:textId="77777777" w:rsidR="001319BE" w:rsidRPr="00C803C0" w:rsidRDefault="001319BE" w:rsidP="001319BE">
      <w:pPr>
        <w:numPr>
          <w:ilvl w:val="0"/>
          <w:numId w:val="29"/>
        </w:numPr>
        <w:spacing w:after="0" w:line="360" w:lineRule="auto"/>
        <w:jc w:val="both"/>
        <w:rPr>
          <w:rFonts w:ascii="Garamond" w:hAnsi="Garamond" w:cstheme="minorHAnsi"/>
          <w:color w:val="000000"/>
          <w:sz w:val="24"/>
          <w:szCs w:val="24"/>
        </w:rPr>
      </w:pPr>
      <w:r w:rsidRPr="00C803C0">
        <w:rPr>
          <w:rFonts w:ascii="Garamond" w:hAnsi="Garamond" w:cstheme="minorHAnsi"/>
          <w:color w:val="000000"/>
          <w:sz w:val="24"/>
          <w:szCs w:val="24"/>
        </w:rPr>
        <w:t>prawo do wniesienia skargi do Prezesa Urzędu Ochrony Danych Osobowych, gdy Wykonawca uzna, że przetwarzanie jego danych osobowych narusza przepisy RODO;</w:t>
      </w:r>
    </w:p>
    <w:p w14:paraId="14E12BE1" w14:textId="77777777" w:rsidR="001319BE" w:rsidRPr="00C803C0" w:rsidRDefault="001319BE" w:rsidP="001319BE">
      <w:pPr>
        <w:numPr>
          <w:ilvl w:val="1"/>
          <w:numId w:val="28"/>
        </w:numPr>
        <w:spacing w:after="0" w:line="360" w:lineRule="auto"/>
        <w:jc w:val="both"/>
        <w:rPr>
          <w:rFonts w:ascii="Garamond" w:hAnsi="Garamond" w:cstheme="minorHAnsi"/>
          <w:color w:val="000000"/>
          <w:sz w:val="24"/>
          <w:szCs w:val="24"/>
        </w:rPr>
      </w:pPr>
      <w:r w:rsidRPr="00C803C0">
        <w:rPr>
          <w:rFonts w:ascii="Garamond" w:hAnsi="Garamond" w:cstheme="minorHAnsi"/>
          <w:color w:val="000000"/>
          <w:sz w:val="24"/>
          <w:szCs w:val="24"/>
        </w:rPr>
        <w:t>Nie przysługuje Wykonawcy:</w:t>
      </w:r>
    </w:p>
    <w:p w14:paraId="1D5D160E" w14:textId="3EF25AEC" w:rsidR="001319BE" w:rsidRPr="00C803C0" w:rsidRDefault="001319BE" w:rsidP="004139E7">
      <w:pPr>
        <w:spacing w:after="0" w:line="360" w:lineRule="auto"/>
        <w:ind w:left="720"/>
        <w:jc w:val="both"/>
        <w:rPr>
          <w:rFonts w:ascii="Garamond" w:hAnsi="Garamond" w:cstheme="minorHAnsi"/>
          <w:color w:val="000000"/>
          <w:sz w:val="24"/>
          <w:szCs w:val="24"/>
        </w:rPr>
      </w:pPr>
      <w:r w:rsidRPr="00C803C0">
        <w:rPr>
          <w:rFonts w:ascii="Garamond" w:hAnsi="Garamond" w:cstheme="minorHAnsi"/>
          <w:color w:val="000000"/>
          <w:sz w:val="24"/>
          <w:szCs w:val="24"/>
        </w:rPr>
        <w:t>1)  w związku z art. 17 ust. 3 lit. b, d lub e RODO prawo do usunięcia danych  osobowych;</w:t>
      </w:r>
    </w:p>
    <w:p w14:paraId="1723DD39" w14:textId="6687ACC4" w:rsidR="001319BE" w:rsidRPr="00C803C0" w:rsidRDefault="001319BE" w:rsidP="001319BE">
      <w:pPr>
        <w:spacing w:after="0" w:line="360" w:lineRule="auto"/>
        <w:jc w:val="both"/>
        <w:rPr>
          <w:rFonts w:ascii="Garamond" w:hAnsi="Garamond" w:cstheme="minorHAnsi"/>
          <w:color w:val="000000"/>
          <w:sz w:val="24"/>
          <w:szCs w:val="24"/>
        </w:rPr>
      </w:pPr>
      <w:r w:rsidRPr="00C803C0">
        <w:rPr>
          <w:rFonts w:ascii="Garamond" w:hAnsi="Garamond" w:cstheme="minorHAnsi"/>
          <w:color w:val="000000"/>
          <w:sz w:val="24"/>
          <w:szCs w:val="24"/>
        </w:rPr>
        <w:t xml:space="preserve">            2) prawo do przenoszenia danych osobowych, o którym mowa w art. 20 RODO;</w:t>
      </w:r>
    </w:p>
    <w:p w14:paraId="1E2776ED" w14:textId="77777777" w:rsidR="00162A04" w:rsidRDefault="001319BE" w:rsidP="001319BE">
      <w:pPr>
        <w:spacing w:after="0" w:line="360" w:lineRule="auto"/>
        <w:jc w:val="both"/>
        <w:rPr>
          <w:rFonts w:ascii="Garamond" w:hAnsi="Garamond" w:cstheme="minorHAnsi"/>
          <w:color w:val="000000"/>
          <w:sz w:val="24"/>
          <w:szCs w:val="24"/>
        </w:rPr>
      </w:pPr>
      <w:r w:rsidRPr="00C803C0">
        <w:rPr>
          <w:rFonts w:ascii="Garamond" w:hAnsi="Garamond" w:cstheme="minorHAnsi"/>
          <w:color w:val="000000"/>
          <w:sz w:val="24"/>
          <w:szCs w:val="24"/>
        </w:rPr>
        <w:t xml:space="preserve">            3)  na podstawie art. 21 RODO prawo sprzeciwu, wobec przetwarzania danych osobowych, </w:t>
      </w:r>
    </w:p>
    <w:p w14:paraId="2167E6B7" w14:textId="274F0960" w:rsidR="001319BE" w:rsidRPr="00C803C0" w:rsidRDefault="001319BE" w:rsidP="00162A04">
      <w:pPr>
        <w:spacing w:after="0" w:line="360" w:lineRule="auto"/>
        <w:ind w:left="708"/>
        <w:jc w:val="both"/>
        <w:rPr>
          <w:rFonts w:ascii="Garamond" w:hAnsi="Garamond" w:cstheme="minorHAnsi"/>
          <w:color w:val="000000"/>
          <w:sz w:val="24"/>
          <w:szCs w:val="24"/>
        </w:rPr>
      </w:pPr>
      <w:r w:rsidRPr="00C803C0">
        <w:rPr>
          <w:rFonts w:ascii="Garamond" w:hAnsi="Garamond" w:cstheme="minorHAnsi"/>
          <w:color w:val="000000"/>
          <w:sz w:val="24"/>
          <w:szCs w:val="24"/>
        </w:rPr>
        <w:t>gdyż podstawą prawną przetwarzania danych osobowych jest art. 6 ust. 1 lit. c RODO.</w:t>
      </w:r>
    </w:p>
    <w:p w14:paraId="596CF48F" w14:textId="77777777" w:rsidR="00B75A46" w:rsidRPr="00C803C0" w:rsidRDefault="00B75A46" w:rsidP="00F47025">
      <w:pPr>
        <w:pStyle w:val="Tekstpodstawowy2"/>
        <w:spacing w:after="0" w:line="360" w:lineRule="auto"/>
        <w:ind w:left="360"/>
        <w:rPr>
          <w:rFonts w:ascii="Garamond" w:hAnsi="Garamond" w:cs="Arial"/>
          <w:color w:val="000000"/>
          <w:sz w:val="24"/>
          <w:szCs w:val="24"/>
        </w:rPr>
      </w:pPr>
    </w:p>
    <w:p w14:paraId="5C3E758D" w14:textId="2DC6BDAE" w:rsidR="007355C1" w:rsidRPr="00C803C0" w:rsidRDefault="007355C1" w:rsidP="00F47025">
      <w:pPr>
        <w:pBdr>
          <w:top w:val="single" w:sz="4" w:space="1" w:color="auto"/>
          <w:left w:val="single" w:sz="4" w:space="4" w:color="auto"/>
          <w:bottom w:val="single" w:sz="4" w:space="1" w:color="auto"/>
          <w:right w:val="single" w:sz="4" w:space="4" w:color="auto"/>
        </w:pBdr>
        <w:tabs>
          <w:tab w:val="left" w:pos="284"/>
          <w:tab w:val="left" w:pos="709"/>
        </w:tabs>
        <w:spacing w:after="0" w:line="360" w:lineRule="auto"/>
        <w:ind w:left="284"/>
        <w:jc w:val="both"/>
        <w:rPr>
          <w:rFonts w:ascii="Garamond" w:hAnsi="Garamond" w:cs="Arial"/>
          <w:b/>
          <w:sz w:val="24"/>
          <w:szCs w:val="24"/>
        </w:rPr>
      </w:pPr>
      <w:r w:rsidRPr="00C803C0">
        <w:rPr>
          <w:rFonts w:ascii="Garamond" w:hAnsi="Garamond" w:cs="Arial"/>
          <w:b/>
          <w:sz w:val="24"/>
          <w:szCs w:val="24"/>
        </w:rPr>
        <w:t>2</w:t>
      </w:r>
      <w:r w:rsidR="008D2973" w:rsidRPr="00C803C0">
        <w:rPr>
          <w:rFonts w:ascii="Garamond" w:hAnsi="Garamond" w:cs="Arial"/>
          <w:b/>
          <w:sz w:val="24"/>
          <w:szCs w:val="24"/>
        </w:rPr>
        <w:t>9</w:t>
      </w:r>
      <w:r w:rsidRPr="00C803C0">
        <w:rPr>
          <w:rFonts w:ascii="Garamond" w:hAnsi="Garamond" w:cs="Arial"/>
          <w:b/>
          <w:sz w:val="24"/>
          <w:szCs w:val="24"/>
        </w:rPr>
        <w:t>.</w:t>
      </w:r>
      <w:r w:rsidRPr="00C803C0">
        <w:rPr>
          <w:rFonts w:ascii="Garamond" w:hAnsi="Garamond" w:cs="Arial"/>
          <w:b/>
          <w:sz w:val="24"/>
          <w:szCs w:val="24"/>
        </w:rPr>
        <w:tab/>
        <w:t>ZAŁĄCZNIKI DO SPECYFIKACJI</w:t>
      </w:r>
    </w:p>
    <w:p w14:paraId="63307B03" w14:textId="77777777" w:rsidR="007355C1" w:rsidRPr="00C803C0" w:rsidRDefault="007355C1" w:rsidP="00F47025">
      <w:pPr>
        <w:pStyle w:val="1tekstw3poziomie"/>
        <w:numPr>
          <w:ilvl w:val="0"/>
          <w:numId w:val="4"/>
        </w:numPr>
        <w:spacing w:before="0" w:after="0" w:line="360" w:lineRule="auto"/>
        <w:ind w:left="567" w:hanging="283"/>
        <w:rPr>
          <w:rFonts w:ascii="Garamond" w:hAnsi="Garamond" w:cs="Arial"/>
          <w:sz w:val="24"/>
          <w:szCs w:val="24"/>
          <w:lang w:val="pl-PL"/>
        </w:rPr>
      </w:pPr>
      <w:r w:rsidRPr="00C803C0">
        <w:rPr>
          <w:rFonts w:ascii="Garamond" w:hAnsi="Garamond" w:cs="Arial"/>
          <w:sz w:val="24"/>
          <w:szCs w:val="24"/>
          <w:lang w:val="pl-PL"/>
        </w:rPr>
        <w:t>Załącznik nr 1</w:t>
      </w:r>
      <w:r w:rsidRPr="00C803C0">
        <w:rPr>
          <w:rFonts w:ascii="Garamond" w:hAnsi="Garamond" w:cs="Arial"/>
          <w:sz w:val="24"/>
          <w:szCs w:val="24"/>
          <w:lang w:val="pl-PL"/>
        </w:rPr>
        <w:tab/>
      </w:r>
      <w:r w:rsidRPr="00C803C0">
        <w:rPr>
          <w:rFonts w:ascii="Garamond" w:hAnsi="Garamond" w:cs="Arial"/>
          <w:sz w:val="24"/>
          <w:szCs w:val="24"/>
          <w:lang w:val="pl-PL"/>
        </w:rPr>
        <w:tab/>
        <w:t>Formularz oferty.</w:t>
      </w:r>
    </w:p>
    <w:p w14:paraId="5A93FAF7" w14:textId="74B2FF5B" w:rsidR="007355C1" w:rsidRPr="00C803C0" w:rsidRDefault="007355C1" w:rsidP="00F47025">
      <w:pPr>
        <w:pStyle w:val="1tekstw3poziomie"/>
        <w:numPr>
          <w:ilvl w:val="0"/>
          <w:numId w:val="4"/>
        </w:numPr>
        <w:spacing w:before="0" w:after="0" w:line="360" w:lineRule="auto"/>
        <w:ind w:left="567" w:hanging="283"/>
        <w:rPr>
          <w:rFonts w:ascii="Garamond" w:hAnsi="Garamond" w:cs="Arial"/>
          <w:sz w:val="24"/>
          <w:szCs w:val="24"/>
          <w:lang w:val="pl-PL"/>
        </w:rPr>
      </w:pPr>
      <w:r w:rsidRPr="00C803C0">
        <w:rPr>
          <w:rFonts w:ascii="Garamond" w:hAnsi="Garamond" w:cs="Arial"/>
          <w:sz w:val="24"/>
          <w:szCs w:val="24"/>
          <w:lang w:val="pl-PL"/>
        </w:rPr>
        <w:t>Załącznik nr 2</w:t>
      </w:r>
      <w:r w:rsidRPr="00C803C0">
        <w:rPr>
          <w:rFonts w:ascii="Garamond" w:hAnsi="Garamond" w:cs="Arial"/>
          <w:sz w:val="24"/>
          <w:szCs w:val="24"/>
          <w:lang w:val="pl-PL"/>
        </w:rPr>
        <w:tab/>
      </w:r>
      <w:r w:rsidRPr="00C803C0">
        <w:rPr>
          <w:rFonts w:ascii="Garamond" w:hAnsi="Garamond" w:cs="Arial"/>
          <w:sz w:val="24"/>
          <w:szCs w:val="24"/>
          <w:lang w:val="pl-PL"/>
        </w:rPr>
        <w:tab/>
        <w:t>Oświadczenie wykonawcy składane na podstawie art. 25a ust. 1 ustawy z dnia 29 stycznia 2004 r.  Prawo zamówień publicznych (dalej jako: ustawa Pzp), DOTYCZĄCE PRZESŁANEK WYKLUCZENIA Z POSTĘPOWANIA</w:t>
      </w:r>
    </w:p>
    <w:p w14:paraId="7A0FC512" w14:textId="02D9C773" w:rsidR="007355C1" w:rsidRPr="00C803C0" w:rsidRDefault="007355C1" w:rsidP="00F47025">
      <w:pPr>
        <w:pStyle w:val="1tekstw3poziomie"/>
        <w:numPr>
          <w:ilvl w:val="0"/>
          <w:numId w:val="4"/>
        </w:numPr>
        <w:spacing w:after="0" w:line="360" w:lineRule="auto"/>
        <w:ind w:left="567" w:hanging="283"/>
        <w:rPr>
          <w:rFonts w:ascii="Garamond" w:hAnsi="Garamond" w:cs="Arial"/>
          <w:sz w:val="24"/>
          <w:szCs w:val="24"/>
          <w:lang w:val="pl-PL"/>
        </w:rPr>
      </w:pPr>
      <w:r w:rsidRPr="00C803C0">
        <w:rPr>
          <w:rFonts w:ascii="Garamond" w:hAnsi="Garamond" w:cs="Arial"/>
          <w:sz w:val="24"/>
          <w:szCs w:val="24"/>
          <w:lang w:val="pl-PL"/>
        </w:rPr>
        <w:lastRenderedPageBreak/>
        <w:t>Załącznik nr 3</w:t>
      </w:r>
      <w:r w:rsidRPr="00C803C0">
        <w:rPr>
          <w:rFonts w:ascii="Garamond" w:hAnsi="Garamond" w:cs="Arial"/>
          <w:sz w:val="24"/>
          <w:szCs w:val="24"/>
          <w:lang w:val="pl-PL"/>
        </w:rPr>
        <w:tab/>
      </w:r>
      <w:r w:rsidRPr="00C803C0">
        <w:rPr>
          <w:rFonts w:ascii="Garamond" w:hAnsi="Garamond" w:cs="Arial"/>
          <w:sz w:val="24"/>
          <w:szCs w:val="24"/>
          <w:lang w:val="pl-PL"/>
        </w:rPr>
        <w:tab/>
        <w:t>Oświadczenie wykonawcy składane na podstawie art. 25a ust. 1 ustawy z  dnia 29 stycznia 2004 r.  Prawo zamówień publi</w:t>
      </w:r>
      <w:r w:rsidR="00F47025" w:rsidRPr="00C803C0">
        <w:rPr>
          <w:rFonts w:ascii="Garamond" w:hAnsi="Garamond" w:cs="Arial"/>
          <w:sz w:val="24"/>
          <w:szCs w:val="24"/>
          <w:lang w:val="pl-PL"/>
        </w:rPr>
        <w:t xml:space="preserve">cznych (dalej jako: ustawa Pzp),    </w:t>
      </w:r>
      <w:r w:rsidRPr="00C803C0">
        <w:rPr>
          <w:rFonts w:ascii="Garamond" w:hAnsi="Garamond" w:cs="Arial"/>
          <w:sz w:val="24"/>
          <w:szCs w:val="24"/>
          <w:lang w:val="pl-PL"/>
        </w:rPr>
        <w:t xml:space="preserve">DOTYCZĄCE SPEŁNIANIA WARUNKÓW UDZIAŁU W POSTĘPOWANIU </w:t>
      </w:r>
    </w:p>
    <w:p w14:paraId="4A084098" w14:textId="77777777" w:rsidR="007355C1" w:rsidRPr="00C803C0" w:rsidRDefault="007355C1" w:rsidP="00F47025">
      <w:pPr>
        <w:numPr>
          <w:ilvl w:val="0"/>
          <w:numId w:val="4"/>
        </w:numPr>
        <w:suppressAutoHyphens/>
        <w:spacing w:after="0" w:line="360" w:lineRule="auto"/>
        <w:ind w:left="567" w:hanging="283"/>
        <w:jc w:val="both"/>
        <w:rPr>
          <w:rFonts w:ascii="Garamond" w:hAnsi="Garamond" w:cs="Arial"/>
          <w:bCs/>
          <w:sz w:val="24"/>
          <w:szCs w:val="24"/>
        </w:rPr>
      </w:pPr>
      <w:r w:rsidRPr="00C803C0">
        <w:rPr>
          <w:rFonts w:ascii="Garamond" w:hAnsi="Garamond" w:cs="Arial"/>
          <w:bCs/>
          <w:sz w:val="24"/>
          <w:szCs w:val="24"/>
        </w:rPr>
        <w:t>Załącznik nr 4</w:t>
      </w:r>
      <w:r w:rsidRPr="00C803C0">
        <w:rPr>
          <w:rFonts w:ascii="Garamond" w:hAnsi="Garamond" w:cs="Arial"/>
          <w:bCs/>
          <w:sz w:val="24"/>
          <w:szCs w:val="24"/>
        </w:rPr>
        <w:tab/>
      </w:r>
      <w:r w:rsidRPr="00C803C0">
        <w:rPr>
          <w:rFonts w:ascii="Garamond" w:hAnsi="Garamond" w:cs="Arial"/>
          <w:bCs/>
          <w:sz w:val="24"/>
          <w:szCs w:val="24"/>
        </w:rPr>
        <w:tab/>
        <w:t>Oświadczenie o przynależności do grupy kapitałowej.</w:t>
      </w:r>
    </w:p>
    <w:p w14:paraId="39A2E734" w14:textId="77777777" w:rsidR="007355C1" w:rsidRPr="00C803C0" w:rsidRDefault="007355C1" w:rsidP="00F47025">
      <w:pPr>
        <w:pStyle w:val="1tekstw3poziomie"/>
        <w:numPr>
          <w:ilvl w:val="0"/>
          <w:numId w:val="4"/>
        </w:numPr>
        <w:spacing w:before="0" w:after="0" w:line="360" w:lineRule="auto"/>
        <w:ind w:left="567" w:hanging="283"/>
        <w:rPr>
          <w:rFonts w:ascii="Garamond" w:hAnsi="Garamond" w:cs="Arial"/>
          <w:sz w:val="24"/>
          <w:szCs w:val="24"/>
          <w:lang w:val="pl-PL"/>
        </w:rPr>
      </w:pPr>
      <w:r w:rsidRPr="00C803C0">
        <w:rPr>
          <w:rFonts w:ascii="Garamond" w:hAnsi="Garamond" w:cs="Arial"/>
          <w:sz w:val="24"/>
          <w:szCs w:val="24"/>
          <w:lang w:val="pl-PL"/>
        </w:rPr>
        <w:t>Załącznik nr 5</w:t>
      </w:r>
      <w:r w:rsidRPr="00C803C0">
        <w:rPr>
          <w:rFonts w:ascii="Garamond" w:hAnsi="Garamond" w:cs="Arial"/>
          <w:sz w:val="24"/>
          <w:szCs w:val="24"/>
          <w:lang w:val="pl-PL"/>
        </w:rPr>
        <w:tab/>
      </w:r>
      <w:r w:rsidRPr="00C803C0">
        <w:rPr>
          <w:rFonts w:ascii="Garamond" w:hAnsi="Garamond" w:cs="Arial"/>
          <w:sz w:val="24"/>
          <w:szCs w:val="24"/>
          <w:lang w:val="pl-PL"/>
        </w:rPr>
        <w:tab/>
        <w:t>Wykaz wykonanych dostaw</w:t>
      </w:r>
    </w:p>
    <w:p w14:paraId="5E9E3FAF" w14:textId="53DCEED5" w:rsidR="007355C1" w:rsidRPr="00C803C0" w:rsidRDefault="007355C1" w:rsidP="00F47025">
      <w:pPr>
        <w:pStyle w:val="1tekstw3poziomie"/>
        <w:numPr>
          <w:ilvl w:val="0"/>
          <w:numId w:val="4"/>
        </w:numPr>
        <w:spacing w:before="0" w:after="0" w:line="360" w:lineRule="auto"/>
        <w:ind w:left="567" w:hanging="283"/>
        <w:rPr>
          <w:rFonts w:ascii="Garamond" w:hAnsi="Garamond" w:cs="Arial"/>
          <w:sz w:val="24"/>
          <w:szCs w:val="24"/>
          <w:lang w:val="pl-PL"/>
        </w:rPr>
      </w:pPr>
      <w:r w:rsidRPr="00C803C0">
        <w:rPr>
          <w:rFonts w:ascii="Garamond" w:hAnsi="Garamond" w:cs="Arial"/>
          <w:sz w:val="24"/>
          <w:szCs w:val="24"/>
          <w:lang w:val="pl-PL"/>
        </w:rPr>
        <w:t xml:space="preserve">Załącznik nr </w:t>
      </w:r>
      <w:r w:rsidR="00F47025" w:rsidRPr="00C803C0">
        <w:rPr>
          <w:rFonts w:ascii="Garamond" w:hAnsi="Garamond" w:cs="Arial"/>
          <w:sz w:val="24"/>
          <w:szCs w:val="24"/>
          <w:lang w:val="pl-PL"/>
        </w:rPr>
        <w:t>6</w:t>
      </w:r>
      <w:r w:rsidRPr="00C803C0">
        <w:rPr>
          <w:rFonts w:ascii="Garamond" w:hAnsi="Garamond" w:cs="Arial"/>
          <w:sz w:val="24"/>
          <w:szCs w:val="24"/>
          <w:lang w:val="pl-PL"/>
        </w:rPr>
        <w:tab/>
      </w:r>
      <w:r w:rsidRPr="00C803C0">
        <w:rPr>
          <w:rFonts w:ascii="Garamond" w:hAnsi="Garamond" w:cs="Arial"/>
          <w:sz w:val="24"/>
          <w:szCs w:val="24"/>
          <w:lang w:val="pl-PL"/>
        </w:rPr>
        <w:tab/>
        <w:t>Wzór umowy.</w:t>
      </w:r>
    </w:p>
    <w:p w14:paraId="3941DE19" w14:textId="5250EE96" w:rsidR="007355C1" w:rsidRPr="00C803C0" w:rsidRDefault="007355C1" w:rsidP="007355C1">
      <w:pPr>
        <w:spacing w:after="0" w:line="360" w:lineRule="auto"/>
        <w:jc w:val="both"/>
        <w:rPr>
          <w:rFonts w:ascii="Garamond" w:hAnsi="Garamond" w:cs="Arial"/>
          <w:sz w:val="24"/>
          <w:szCs w:val="24"/>
        </w:rPr>
      </w:pPr>
    </w:p>
    <w:sectPr w:rsidR="007355C1" w:rsidRPr="00C803C0">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B0B1EE" w14:textId="77777777" w:rsidR="00B60312" w:rsidRDefault="00B60312" w:rsidP="00A26492">
      <w:pPr>
        <w:spacing w:after="0" w:line="240" w:lineRule="auto"/>
      </w:pPr>
      <w:r>
        <w:separator/>
      </w:r>
    </w:p>
  </w:endnote>
  <w:endnote w:type="continuationSeparator" w:id="0">
    <w:p w14:paraId="6B6AAC22" w14:textId="77777777" w:rsidR="00B60312" w:rsidRDefault="00B60312" w:rsidP="00A264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EE"/>
    <w:family w:val="swiss"/>
    <w:pitch w:val="variable"/>
    <w:sig w:usb0="E0002EFF" w:usb1="C000785B" w:usb2="00000009" w:usb3="00000000" w:csb0="000001FF" w:csb1="00000000"/>
  </w:font>
  <w:font w:name="Arial,Bold">
    <w:panose1 w:val="00000000000000000000"/>
    <w:charset w:val="EE"/>
    <w:family w:val="auto"/>
    <w:notTrueType/>
    <w:pitch w:val="default"/>
    <w:sig w:usb0="00000005" w:usb1="00000000" w:usb2="00000000" w:usb3="00000000" w:csb0="00000002" w:csb1="00000000"/>
  </w:font>
  <w:font w:name="Arial,Italic">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53495080"/>
      <w:docPartObj>
        <w:docPartGallery w:val="Page Numbers (Bottom of Page)"/>
        <w:docPartUnique/>
      </w:docPartObj>
    </w:sdtPr>
    <w:sdtEndPr/>
    <w:sdtContent>
      <w:p w14:paraId="50F273CB" w14:textId="7E2103F1" w:rsidR="00F8002B" w:rsidRDefault="00F8002B">
        <w:pPr>
          <w:pStyle w:val="Stopka"/>
          <w:jc w:val="center"/>
        </w:pPr>
        <w:r>
          <w:fldChar w:fldCharType="begin"/>
        </w:r>
        <w:r>
          <w:instrText>PAGE   \* MERGEFORMAT</w:instrText>
        </w:r>
        <w:r>
          <w:fldChar w:fldCharType="separate"/>
        </w:r>
        <w:r w:rsidR="00AF1A81">
          <w:rPr>
            <w:noProof/>
          </w:rPr>
          <w:t>28</w:t>
        </w:r>
        <w:r>
          <w:fldChar w:fldCharType="end"/>
        </w:r>
      </w:p>
    </w:sdtContent>
  </w:sdt>
  <w:p w14:paraId="0576A5AC" w14:textId="77777777" w:rsidR="00F8002B" w:rsidRDefault="00F8002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5453EE" w14:textId="77777777" w:rsidR="00B60312" w:rsidRDefault="00B60312" w:rsidP="00A26492">
      <w:pPr>
        <w:spacing w:after="0" w:line="240" w:lineRule="auto"/>
      </w:pPr>
      <w:r>
        <w:separator/>
      </w:r>
    </w:p>
  </w:footnote>
  <w:footnote w:type="continuationSeparator" w:id="0">
    <w:p w14:paraId="3B6926BC" w14:textId="77777777" w:rsidR="00B60312" w:rsidRDefault="00B60312" w:rsidP="00A264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55C32"/>
    <w:multiLevelType w:val="hybridMultilevel"/>
    <w:tmpl w:val="B452258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2B34CA2"/>
    <w:multiLevelType w:val="multilevel"/>
    <w:tmpl w:val="BC626F3E"/>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463884"/>
    <w:multiLevelType w:val="hybridMultilevel"/>
    <w:tmpl w:val="9BE878FC"/>
    <w:lvl w:ilvl="0" w:tplc="3DAA1A7E">
      <w:start w:val="3"/>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 w15:restartNumberingAfterBreak="0">
    <w:nsid w:val="074935D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8FE1F0F"/>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2A75E9"/>
    <w:multiLevelType w:val="hybridMultilevel"/>
    <w:tmpl w:val="C3ECDF70"/>
    <w:lvl w:ilvl="0" w:tplc="0415000F">
      <w:start w:val="1"/>
      <w:numFmt w:val="decimal"/>
      <w:lvlText w:val="%1."/>
      <w:lvlJc w:val="left"/>
      <w:pPr>
        <w:ind w:left="720" w:hanging="360"/>
      </w:pPr>
      <w:rPr>
        <w:rFonts w:hint="default"/>
      </w:rPr>
    </w:lvl>
    <w:lvl w:ilvl="1" w:tplc="4D2C0434">
      <w:start w:val="1"/>
      <w:numFmt w:val="lowerLetter"/>
      <w:lvlText w:val="%2)"/>
      <w:lvlJc w:val="left"/>
      <w:pPr>
        <w:ind w:left="1650" w:hanging="570"/>
      </w:pPr>
      <w:rPr>
        <w:rFonts w:hint="default"/>
      </w:rPr>
    </w:lvl>
    <w:lvl w:ilvl="2" w:tplc="5F42EC18">
      <w:start w:val="1"/>
      <w:numFmt w:val="decimal"/>
      <w:lvlText w:val="%3)"/>
      <w:lvlJc w:val="left"/>
      <w:pPr>
        <w:ind w:left="2550" w:hanging="57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95A3909"/>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D3C430B"/>
    <w:multiLevelType w:val="multilevel"/>
    <w:tmpl w:val="E690CCE8"/>
    <w:lvl w:ilvl="0">
      <w:start w:val="15"/>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480" w:hanging="72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8" w15:restartNumberingAfterBreak="0">
    <w:nsid w:val="25823597"/>
    <w:multiLevelType w:val="multilevel"/>
    <w:tmpl w:val="CE6CC208"/>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71A3F93"/>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74E123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ABD411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E4B33F3"/>
    <w:multiLevelType w:val="multilevel"/>
    <w:tmpl w:val="EAE264B0"/>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18D1BD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5A06AD4"/>
    <w:multiLevelType w:val="multilevel"/>
    <w:tmpl w:val="B142B028"/>
    <w:lvl w:ilvl="0">
      <w:start w:val="19"/>
      <w:numFmt w:val="decimal"/>
      <w:lvlText w:val="%1."/>
      <w:lvlJc w:val="left"/>
      <w:pPr>
        <w:ind w:left="360" w:hanging="360"/>
      </w:pPr>
      <w:rPr>
        <w:rFonts w:hint="default"/>
      </w:rPr>
    </w:lvl>
    <w:lvl w:ilvl="1">
      <w:start w:val="1"/>
      <w:numFmt w:val="decimal"/>
      <w:lvlText w:val="%1.%2."/>
      <w:lvlJc w:val="left"/>
      <w:pPr>
        <w:ind w:left="795" w:hanging="36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460" w:hanging="72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125" w:hanging="1080"/>
      </w:pPr>
      <w:rPr>
        <w:rFonts w:hint="default"/>
      </w:rPr>
    </w:lvl>
    <w:lvl w:ilvl="8">
      <w:start w:val="1"/>
      <w:numFmt w:val="decimal"/>
      <w:lvlText w:val="%1.%2.%3.%4.%5.%6.%7.%8.%9."/>
      <w:lvlJc w:val="left"/>
      <w:pPr>
        <w:ind w:left="4920" w:hanging="1440"/>
      </w:pPr>
      <w:rPr>
        <w:rFonts w:hint="default"/>
      </w:rPr>
    </w:lvl>
  </w:abstractNum>
  <w:abstractNum w:abstractNumId="15" w15:restartNumberingAfterBreak="0">
    <w:nsid w:val="3B642C0D"/>
    <w:multiLevelType w:val="hybridMultilevel"/>
    <w:tmpl w:val="61F674E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3CA96573"/>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CC22A1D"/>
    <w:multiLevelType w:val="hybridMultilevel"/>
    <w:tmpl w:val="92A431C0"/>
    <w:lvl w:ilvl="0" w:tplc="020ABBD0">
      <w:start w:val="1"/>
      <w:numFmt w:val="decimal"/>
      <w:lvlText w:val="%1."/>
      <w:lvlJc w:val="left"/>
      <w:pPr>
        <w:tabs>
          <w:tab w:val="num" w:pos="360"/>
        </w:tabs>
        <w:ind w:left="360" w:hanging="360"/>
      </w:pPr>
      <w:rPr>
        <w:b w:val="0"/>
      </w:rPr>
    </w:lvl>
    <w:lvl w:ilvl="1" w:tplc="04150019">
      <w:start w:val="1"/>
      <w:numFmt w:val="lowerLetter"/>
      <w:lvlText w:val="%2."/>
      <w:lvlJc w:val="left"/>
      <w:pPr>
        <w:ind w:left="-540" w:hanging="360"/>
      </w:pPr>
    </w:lvl>
    <w:lvl w:ilvl="2" w:tplc="0415001B">
      <w:start w:val="1"/>
      <w:numFmt w:val="lowerRoman"/>
      <w:lvlText w:val="%3."/>
      <w:lvlJc w:val="right"/>
      <w:pPr>
        <w:ind w:left="180" w:hanging="180"/>
      </w:pPr>
    </w:lvl>
    <w:lvl w:ilvl="3" w:tplc="0415000F">
      <w:start w:val="1"/>
      <w:numFmt w:val="decimal"/>
      <w:lvlText w:val="%4."/>
      <w:lvlJc w:val="left"/>
      <w:pPr>
        <w:ind w:left="900" w:hanging="360"/>
      </w:pPr>
    </w:lvl>
    <w:lvl w:ilvl="4" w:tplc="04150019">
      <w:start w:val="1"/>
      <w:numFmt w:val="lowerLetter"/>
      <w:lvlText w:val="%5."/>
      <w:lvlJc w:val="left"/>
      <w:pPr>
        <w:ind w:left="1620" w:hanging="360"/>
      </w:pPr>
    </w:lvl>
    <w:lvl w:ilvl="5" w:tplc="0415001B">
      <w:start w:val="1"/>
      <w:numFmt w:val="lowerRoman"/>
      <w:lvlText w:val="%6."/>
      <w:lvlJc w:val="right"/>
      <w:pPr>
        <w:ind w:left="2340" w:hanging="180"/>
      </w:pPr>
    </w:lvl>
    <w:lvl w:ilvl="6" w:tplc="0415000F">
      <w:start w:val="1"/>
      <w:numFmt w:val="decimal"/>
      <w:lvlText w:val="%7."/>
      <w:lvlJc w:val="left"/>
      <w:pPr>
        <w:ind w:left="3060" w:hanging="360"/>
      </w:pPr>
    </w:lvl>
    <w:lvl w:ilvl="7" w:tplc="04150019">
      <w:start w:val="1"/>
      <w:numFmt w:val="lowerLetter"/>
      <w:lvlText w:val="%8."/>
      <w:lvlJc w:val="left"/>
      <w:pPr>
        <w:ind w:left="3780" w:hanging="360"/>
      </w:pPr>
    </w:lvl>
    <w:lvl w:ilvl="8" w:tplc="0415001B">
      <w:start w:val="1"/>
      <w:numFmt w:val="lowerRoman"/>
      <w:lvlText w:val="%9."/>
      <w:lvlJc w:val="right"/>
      <w:pPr>
        <w:ind w:left="4500" w:hanging="180"/>
      </w:pPr>
    </w:lvl>
  </w:abstractNum>
  <w:abstractNum w:abstractNumId="18" w15:restartNumberingAfterBreak="0">
    <w:nsid w:val="3E364FB3"/>
    <w:multiLevelType w:val="hybridMultilevel"/>
    <w:tmpl w:val="93326D7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41FA6221"/>
    <w:multiLevelType w:val="multilevel"/>
    <w:tmpl w:val="CAF802FC"/>
    <w:lvl w:ilvl="0">
      <w:start w:val="1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478758B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F0129FE"/>
    <w:multiLevelType w:val="multilevel"/>
    <w:tmpl w:val="0414F178"/>
    <w:lvl w:ilvl="0">
      <w:start w:val="18"/>
      <w:numFmt w:val="decimal"/>
      <w:lvlText w:val="%1."/>
      <w:lvlJc w:val="left"/>
      <w:pPr>
        <w:ind w:left="360" w:hanging="360"/>
      </w:pPr>
      <w:rPr>
        <w:rFonts w:hint="default"/>
      </w:rPr>
    </w:lvl>
    <w:lvl w:ilvl="1">
      <w:start w:val="1"/>
      <w:numFmt w:val="decimal"/>
      <w:lvlText w:val="%1.%2."/>
      <w:lvlJc w:val="left"/>
      <w:pPr>
        <w:ind w:left="795" w:hanging="36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460" w:hanging="72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125" w:hanging="1080"/>
      </w:pPr>
      <w:rPr>
        <w:rFonts w:hint="default"/>
      </w:rPr>
    </w:lvl>
    <w:lvl w:ilvl="8">
      <w:start w:val="1"/>
      <w:numFmt w:val="decimal"/>
      <w:lvlText w:val="%1.%2.%3.%4.%5.%6.%7.%8.%9."/>
      <w:lvlJc w:val="left"/>
      <w:pPr>
        <w:ind w:left="4920" w:hanging="1440"/>
      </w:pPr>
      <w:rPr>
        <w:rFonts w:hint="default"/>
      </w:rPr>
    </w:lvl>
  </w:abstractNum>
  <w:abstractNum w:abstractNumId="22" w15:restartNumberingAfterBreak="0">
    <w:nsid w:val="5CC113A0"/>
    <w:multiLevelType w:val="hybridMultilevel"/>
    <w:tmpl w:val="1DC2E4C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3" w15:restartNumberingAfterBreak="0">
    <w:nsid w:val="637B2A7C"/>
    <w:multiLevelType w:val="hybridMultilevel"/>
    <w:tmpl w:val="4456E24A"/>
    <w:lvl w:ilvl="0" w:tplc="1B32CE2A">
      <w:start w:val="1"/>
      <w:numFmt w:val="upperRoman"/>
      <w:lvlText w:val="%1."/>
      <w:lvlJc w:val="left"/>
      <w:pPr>
        <w:ind w:left="360" w:hanging="360"/>
      </w:pPr>
      <w:rPr>
        <w:rFonts w:ascii="Calibri" w:eastAsia="Calibri" w:hAnsi="Calibri" w:cs="Times New Roman"/>
      </w:rPr>
    </w:lvl>
    <w:lvl w:ilvl="1" w:tplc="D43A34AA">
      <w:start w:val="1"/>
      <w:numFmt w:val="decimal"/>
      <w:lvlText w:val="%2."/>
      <w:lvlJc w:val="left"/>
      <w:pPr>
        <w:ind w:left="1080" w:hanging="360"/>
      </w:pPr>
      <w:rPr>
        <w:rFonts w:ascii="Garamond" w:eastAsia="Times New Roman" w:hAnsi="Garamond" w:cs="Times New Roman"/>
      </w:rPr>
    </w:lvl>
    <w:lvl w:ilvl="2" w:tplc="E9341C22">
      <w:start w:val="1"/>
      <w:numFmt w:val="decimal"/>
      <w:lvlText w:val="%3)"/>
      <w:lvlJc w:val="left"/>
      <w:pPr>
        <w:ind w:left="1800" w:hanging="180"/>
      </w:pPr>
      <w:rPr>
        <w:rFonts w:ascii="Garamond" w:eastAsia="Times New Roman" w:hAnsi="Garamond" w:cs="Times New Roman"/>
        <w:b w:val="0"/>
      </w:rPr>
    </w:lvl>
    <w:lvl w:ilvl="3" w:tplc="04150017">
      <w:start w:val="1"/>
      <w:numFmt w:val="lowerLetter"/>
      <w:lvlText w:val="%4)"/>
      <w:lvlJc w:val="left"/>
      <w:pPr>
        <w:ind w:left="2520" w:hanging="360"/>
      </w:pPr>
    </w:lvl>
    <w:lvl w:ilvl="4" w:tplc="04150001">
      <w:start w:val="1"/>
      <w:numFmt w:val="bullet"/>
      <w:lvlText w:val=""/>
      <w:lvlJc w:val="left"/>
      <w:pPr>
        <w:ind w:left="3240" w:hanging="360"/>
      </w:pPr>
      <w:rPr>
        <w:rFonts w:ascii="Symbol" w:hAnsi="Symbol" w:hint="default"/>
      </w:rPr>
    </w:lvl>
    <w:lvl w:ilvl="5" w:tplc="9BD60E38">
      <w:start w:val="2"/>
      <w:numFmt w:val="upperRoman"/>
      <w:lvlText w:val="%6."/>
      <w:lvlJc w:val="left"/>
      <w:pPr>
        <w:ind w:left="4500" w:hanging="720"/>
      </w:pPr>
      <w:rPr>
        <w:rFonts w:hint="default"/>
      </w:r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6A063E51"/>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E0634F1"/>
    <w:multiLevelType w:val="multilevel"/>
    <w:tmpl w:val="8D14A8B2"/>
    <w:lvl w:ilvl="0">
      <w:start w:val="16"/>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480" w:hanging="72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6" w15:restartNumberingAfterBreak="0">
    <w:nsid w:val="75866D3B"/>
    <w:multiLevelType w:val="hybridMultilevel"/>
    <w:tmpl w:val="94A0479A"/>
    <w:lvl w:ilvl="0" w:tplc="0415000F">
      <w:start w:val="2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B4014EF"/>
    <w:multiLevelType w:val="multilevel"/>
    <w:tmpl w:val="3B022F78"/>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D585C60"/>
    <w:multiLevelType w:val="multilevel"/>
    <w:tmpl w:val="1916D7C4"/>
    <w:lvl w:ilvl="0">
      <w:start w:val="7"/>
      <w:numFmt w:val="decimal"/>
      <w:lvlText w:val="%1."/>
      <w:lvlJc w:val="left"/>
      <w:pPr>
        <w:ind w:left="900" w:hanging="360"/>
      </w:pPr>
      <w:rPr>
        <w:rFonts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260" w:hanging="72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620" w:hanging="1080"/>
      </w:pPr>
      <w:rPr>
        <w:rFonts w:hint="default"/>
      </w:rPr>
    </w:lvl>
    <w:lvl w:ilvl="7">
      <w:start w:val="1"/>
      <w:numFmt w:val="decimal"/>
      <w:isLgl/>
      <w:lvlText w:val="%1.%2.%3.%4.%5.%6.%7.%8."/>
      <w:lvlJc w:val="left"/>
      <w:pPr>
        <w:ind w:left="1620" w:hanging="1080"/>
      </w:pPr>
      <w:rPr>
        <w:rFonts w:hint="default"/>
      </w:rPr>
    </w:lvl>
    <w:lvl w:ilvl="8">
      <w:start w:val="1"/>
      <w:numFmt w:val="decimal"/>
      <w:isLgl/>
      <w:lvlText w:val="%1.%2.%3.%4.%5.%6.%7.%8.%9."/>
      <w:lvlJc w:val="left"/>
      <w:pPr>
        <w:ind w:left="1980" w:hanging="1440"/>
      </w:pPr>
      <w:rPr>
        <w:rFonts w:hint="default"/>
      </w:rPr>
    </w:lvl>
  </w:abstractNum>
  <w:abstractNum w:abstractNumId="29" w15:restartNumberingAfterBreak="0">
    <w:nsid w:val="7FD5594E"/>
    <w:multiLevelType w:val="hybridMultilevel"/>
    <w:tmpl w:val="3756595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0"/>
  </w:num>
  <w:num w:numId="2">
    <w:abstractNumId w:val="15"/>
  </w:num>
  <w:num w:numId="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8"/>
  </w:num>
  <w:num w:numId="6">
    <w:abstractNumId w:val="19"/>
  </w:num>
  <w:num w:numId="7">
    <w:abstractNumId w:val="7"/>
  </w:num>
  <w:num w:numId="8">
    <w:abstractNumId w:val="21"/>
  </w:num>
  <w:num w:numId="9">
    <w:abstractNumId w:val="26"/>
  </w:num>
  <w:num w:numId="10">
    <w:abstractNumId w:val="25"/>
  </w:num>
  <w:num w:numId="11">
    <w:abstractNumId w:val="16"/>
  </w:num>
  <w:num w:numId="12">
    <w:abstractNumId w:val="20"/>
  </w:num>
  <w:num w:numId="13">
    <w:abstractNumId w:val="5"/>
  </w:num>
  <w:num w:numId="14">
    <w:abstractNumId w:val="12"/>
  </w:num>
  <w:num w:numId="15">
    <w:abstractNumId w:val="4"/>
  </w:num>
  <w:num w:numId="16">
    <w:abstractNumId w:val="13"/>
  </w:num>
  <w:num w:numId="17">
    <w:abstractNumId w:val="9"/>
  </w:num>
  <w:num w:numId="18">
    <w:abstractNumId w:val="27"/>
  </w:num>
  <w:num w:numId="19">
    <w:abstractNumId w:val="1"/>
  </w:num>
  <w:num w:numId="20">
    <w:abstractNumId w:val="11"/>
  </w:num>
  <w:num w:numId="21">
    <w:abstractNumId w:val="3"/>
  </w:num>
  <w:num w:numId="22">
    <w:abstractNumId w:val="8"/>
  </w:num>
  <w:num w:numId="23">
    <w:abstractNumId w:val="24"/>
  </w:num>
  <w:num w:numId="24">
    <w:abstractNumId w:val="14"/>
  </w:num>
  <w:num w:numId="25">
    <w:abstractNumId w:val="6"/>
  </w:num>
  <w:num w:numId="26">
    <w:abstractNumId w:val="10"/>
  </w:num>
  <w:num w:numId="27">
    <w:abstractNumId w:val="18"/>
  </w:num>
  <w:num w:numId="28">
    <w:abstractNumId w:val="23"/>
  </w:num>
  <w:num w:numId="29">
    <w:abstractNumId w:val="2"/>
  </w:num>
  <w:num w:numId="30">
    <w:abstractNumId w:val="2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4CB8"/>
    <w:rsid w:val="000000EF"/>
    <w:rsid w:val="00002330"/>
    <w:rsid w:val="000109B8"/>
    <w:rsid w:val="00013A35"/>
    <w:rsid w:val="00017B42"/>
    <w:rsid w:val="000226C8"/>
    <w:rsid w:val="00022E54"/>
    <w:rsid w:val="0002390A"/>
    <w:rsid w:val="00030210"/>
    <w:rsid w:val="00030AB7"/>
    <w:rsid w:val="000352EF"/>
    <w:rsid w:val="000363D0"/>
    <w:rsid w:val="000376BC"/>
    <w:rsid w:val="000437CE"/>
    <w:rsid w:val="0004597B"/>
    <w:rsid w:val="00046E7B"/>
    <w:rsid w:val="00051075"/>
    <w:rsid w:val="000522E9"/>
    <w:rsid w:val="000559CF"/>
    <w:rsid w:val="000602C5"/>
    <w:rsid w:val="00063D47"/>
    <w:rsid w:val="00073707"/>
    <w:rsid w:val="00077CBD"/>
    <w:rsid w:val="00080CAD"/>
    <w:rsid w:val="00082F81"/>
    <w:rsid w:val="00084F59"/>
    <w:rsid w:val="000922F9"/>
    <w:rsid w:val="000A7B4A"/>
    <w:rsid w:val="000C16D8"/>
    <w:rsid w:val="000C62C2"/>
    <w:rsid w:val="000D0627"/>
    <w:rsid w:val="000D43CB"/>
    <w:rsid w:val="000D4A1D"/>
    <w:rsid w:val="000D53CC"/>
    <w:rsid w:val="000D5E9B"/>
    <w:rsid w:val="000D6F39"/>
    <w:rsid w:val="000E3252"/>
    <w:rsid w:val="000F0BF2"/>
    <w:rsid w:val="000F1326"/>
    <w:rsid w:val="000F3A9F"/>
    <w:rsid w:val="000F6490"/>
    <w:rsid w:val="00110E9B"/>
    <w:rsid w:val="00111DF0"/>
    <w:rsid w:val="00120F28"/>
    <w:rsid w:val="0012628F"/>
    <w:rsid w:val="0013122C"/>
    <w:rsid w:val="001318EC"/>
    <w:rsid w:val="001319BE"/>
    <w:rsid w:val="001319DC"/>
    <w:rsid w:val="0013400B"/>
    <w:rsid w:val="001412BE"/>
    <w:rsid w:val="00142BD0"/>
    <w:rsid w:val="0014615A"/>
    <w:rsid w:val="00153106"/>
    <w:rsid w:val="00153F65"/>
    <w:rsid w:val="00155CF9"/>
    <w:rsid w:val="00157476"/>
    <w:rsid w:val="00162279"/>
    <w:rsid w:val="00162A04"/>
    <w:rsid w:val="00176688"/>
    <w:rsid w:val="0018175D"/>
    <w:rsid w:val="00181E9A"/>
    <w:rsid w:val="001860E6"/>
    <w:rsid w:val="00186D64"/>
    <w:rsid w:val="00190BA7"/>
    <w:rsid w:val="001A2091"/>
    <w:rsid w:val="001A6BC0"/>
    <w:rsid w:val="001B3883"/>
    <w:rsid w:val="001B57AD"/>
    <w:rsid w:val="001B63E8"/>
    <w:rsid w:val="001C0A87"/>
    <w:rsid w:val="001C60D8"/>
    <w:rsid w:val="001E3256"/>
    <w:rsid w:val="001E54B3"/>
    <w:rsid w:val="001E6104"/>
    <w:rsid w:val="001F374B"/>
    <w:rsid w:val="001F3F1B"/>
    <w:rsid w:val="001F731C"/>
    <w:rsid w:val="002002F7"/>
    <w:rsid w:val="00203205"/>
    <w:rsid w:val="00204444"/>
    <w:rsid w:val="002078BC"/>
    <w:rsid w:val="00210BB6"/>
    <w:rsid w:val="0021300E"/>
    <w:rsid w:val="00213CC4"/>
    <w:rsid w:val="002146B5"/>
    <w:rsid w:val="00214F05"/>
    <w:rsid w:val="00220E6C"/>
    <w:rsid w:val="0022281B"/>
    <w:rsid w:val="00224103"/>
    <w:rsid w:val="00224570"/>
    <w:rsid w:val="00227C8A"/>
    <w:rsid w:val="00232766"/>
    <w:rsid w:val="00234531"/>
    <w:rsid w:val="002355BE"/>
    <w:rsid w:val="002357D3"/>
    <w:rsid w:val="002435EA"/>
    <w:rsid w:val="00250D0C"/>
    <w:rsid w:val="0025373B"/>
    <w:rsid w:val="0025719E"/>
    <w:rsid w:val="0026080D"/>
    <w:rsid w:val="00263D87"/>
    <w:rsid w:val="0026477F"/>
    <w:rsid w:val="00270989"/>
    <w:rsid w:val="00273688"/>
    <w:rsid w:val="0027369D"/>
    <w:rsid w:val="00281712"/>
    <w:rsid w:val="0028222F"/>
    <w:rsid w:val="0028344F"/>
    <w:rsid w:val="00283BA4"/>
    <w:rsid w:val="0029182D"/>
    <w:rsid w:val="00291DFE"/>
    <w:rsid w:val="0029565A"/>
    <w:rsid w:val="00296CE2"/>
    <w:rsid w:val="00297A74"/>
    <w:rsid w:val="002A0B32"/>
    <w:rsid w:val="002B04BC"/>
    <w:rsid w:val="002B2CEA"/>
    <w:rsid w:val="002B3040"/>
    <w:rsid w:val="002B375A"/>
    <w:rsid w:val="002B4292"/>
    <w:rsid w:val="002B70CC"/>
    <w:rsid w:val="002C4B07"/>
    <w:rsid w:val="002C5BE5"/>
    <w:rsid w:val="002D5D7F"/>
    <w:rsid w:val="002E282B"/>
    <w:rsid w:val="002E4F66"/>
    <w:rsid w:val="002F0499"/>
    <w:rsid w:val="00303514"/>
    <w:rsid w:val="0031262C"/>
    <w:rsid w:val="003135B0"/>
    <w:rsid w:val="00321663"/>
    <w:rsid w:val="003226CC"/>
    <w:rsid w:val="003307DE"/>
    <w:rsid w:val="003317D6"/>
    <w:rsid w:val="00331FE2"/>
    <w:rsid w:val="00332036"/>
    <w:rsid w:val="00332C40"/>
    <w:rsid w:val="00335119"/>
    <w:rsid w:val="00355ACD"/>
    <w:rsid w:val="00364590"/>
    <w:rsid w:val="00365A11"/>
    <w:rsid w:val="00365B44"/>
    <w:rsid w:val="00370809"/>
    <w:rsid w:val="0038359B"/>
    <w:rsid w:val="00392233"/>
    <w:rsid w:val="00392445"/>
    <w:rsid w:val="003A3F83"/>
    <w:rsid w:val="003A7317"/>
    <w:rsid w:val="003B2989"/>
    <w:rsid w:val="003B753F"/>
    <w:rsid w:val="003C008E"/>
    <w:rsid w:val="003C3CC7"/>
    <w:rsid w:val="003C4840"/>
    <w:rsid w:val="003C4A41"/>
    <w:rsid w:val="003C6C3E"/>
    <w:rsid w:val="003D1AF4"/>
    <w:rsid w:val="003D202C"/>
    <w:rsid w:val="003D29ED"/>
    <w:rsid w:val="003D700F"/>
    <w:rsid w:val="003E14F2"/>
    <w:rsid w:val="003E3211"/>
    <w:rsid w:val="003E4E99"/>
    <w:rsid w:val="003E58C6"/>
    <w:rsid w:val="003E7FA1"/>
    <w:rsid w:val="003F0BB3"/>
    <w:rsid w:val="003F16C3"/>
    <w:rsid w:val="003F42B9"/>
    <w:rsid w:val="004011FD"/>
    <w:rsid w:val="00404787"/>
    <w:rsid w:val="004139E7"/>
    <w:rsid w:val="00420BE7"/>
    <w:rsid w:val="0042484D"/>
    <w:rsid w:val="00434F32"/>
    <w:rsid w:val="00446A2A"/>
    <w:rsid w:val="004531F4"/>
    <w:rsid w:val="00453F5D"/>
    <w:rsid w:val="004651D3"/>
    <w:rsid w:val="0046586B"/>
    <w:rsid w:val="00466E46"/>
    <w:rsid w:val="00466F2A"/>
    <w:rsid w:val="00471CEB"/>
    <w:rsid w:val="0047547F"/>
    <w:rsid w:val="00481FAF"/>
    <w:rsid w:val="00483D6F"/>
    <w:rsid w:val="0049496A"/>
    <w:rsid w:val="00495DCC"/>
    <w:rsid w:val="00496C24"/>
    <w:rsid w:val="004A0316"/>
    <w:rsid w:val="004A0FD0"/>
    <w:rsid w:val="004A4BA1"/>
    <w:rsid w:val="004A4D8D"/>
    <w:rsid w:val="004B4335"/>
    <w:rsid w:val="004B568D"/>
    <w:rsid w:val="004B580F"/>
    <w:rsid w:val="004B6050"/>
    <w:rsid w:val="004B6F08"/>
    <w:rsid w:val="004B7E44"/>
    <w:rsid w:val="004C28D6"/>
    <w:rsid w:val="004C38B9"/>
    <w:rsid w:val="004E1776"/>
    <w:rsid w:val="004E3FB6"/>
    <w:rsid w:val="004F7EA5"/>
    <w:rsid w:val="0050046C"/>
    <w:rsid w:val="005069FA"/>
    <w:rsid w:val="00507C58"/>
    <w:rsid w:val="00510789"/>
    <w:rsid w:val="00512984"/>
    <w:rsid w:val="005132D9"/>
    <w:rsid w:val="0051741E"/>
    <w:rsid w:val="00521922"/>
    <w:rsid w:val="005264CC"/>
    <w:rsid w:val="00526B82"/>
    <w:rsid w:val="00531CE8"/>
    <w:rsid w:val="005334DE"/>
    <w:rsid w:val="00537F35"/>
    <w:rsid w:val="00541763"/>
    <w:rsid w:val="00542059"/>
    <w:rsid w:val="00547859"/>
    <w:rsid w:val="00550573"/>
    <w:rsid w:val="005506F8"/>
    <w:rsid w:val="00551D90"/>
    <w:rsid w:val="00557105"/>
    <w:rsid w:val="00563F14"/>
    <w:rsid w:val="005648B1"/>
    <w:rsid w:val="00565007"/>
    <w:rsid w:val="00565C71"/>
    <w:rsid w:val="00566AB0"/>
    <w:rsid w:val="005677A9"/>
    <w:rsid w:val="00567A4D"/>
    <w:rsid w:val="00573557"/>
    <w:rsid w:val="00575922"/>
    <w:rsid w:val="00581FAA"/>
    <w:rsid w:val="005821C9"/>
    <w:rsid w:val="005939C1"/>
    <w:rsid w:val="005A232D"/>
    <w:rsid w:val="005A7DF4"/>
    <w:rsid w:val="005C0A8A"/>
    <w:rsid w:val="005C7C81"/>
    <w:rsid w:val="005D2944"/>
    <w:rsid w:val="005D39FE"/>
    <w:rsid w:val="005D78D0"/>
    <w:rsid w:val="005E53CD"/>
    <w:rsid w:val="005F60D7"/>
    <w:rsid w:val="00603391"/>
    <w:rsid w:val="006049CC"/>
    <w:rsid w:val="0060572D"/>
    <w:rsid w:val="00607336"/>
    <w:rsid w:val="006137CA"/>
    <w:rsid w:val="00623255"/>
    <w:rsid w:val="00623A39"/>
    <w:rsid w:val="00623A88"/>
    <w:rsid w:val="00626C03"/>
    <w:rsid w:val="006345AF"/>
    <w:rsid w:val="00637397"/>
    <w:rsid w:val="00640198"/>
    <w:rsid w:val="00644515"/>
    <w:rsid w:val="0066176D"/>
    <w:rsid w:val="00663005"/>
    <w:rsid w:val="006652E2"/>
    <w:rsid w:val="00666662"/>
    <w:rsid w:val="006677A9"/>
    <w:rsid w:val="00682759"/>
    <w:rsid w:val="00683080"/>
    <w:rsid w:val="00683D73"/>
    <w:rsid w:val="006841E2"/>
    <w:rsid w:val="006862A0"/>
    <w:rsid w:val="006969EF"/>
    <w:rsid w:val="00696BD5"/>
    <w:rsid w:val="006A6968"/>
    <w:rsid w:val="006B36C1"/>
    <w:rsid w:val="006C0E66"/>
    <w:rsid w:val="006C215C"/>
    <w:rsid w:val="006D1AF9"/>
    <w:rsid w:val="006D21FC"/>
    <w:rsid w:val="006D228E"/>
    <w:rsid w:val="006D6DC8"/>
    <w:rsid w:val="006D7A2B"/>
    <w:rsid w:val="006E25D6"/>
    <w:rsid w:val="006E397D"/>
    <w:rsid w:val="006E460D"/>
    <w:rsid w:val="006E4D88"/>
    <w:rsid w:val="006E64C4"/>
    <w:rsid w:val="006E7E79"/>
    <w:rsid w:val="006F0F49"/>
    <w:rsid w:val="006F168B"/>
    <w:rsid w:val="006F6CE7"/>
    <w:rsid w:val="006F7C8D"/>
    <w:rsid w:val="0070607B"/>
    <w:rsid w:val="007067A0"/>
    <w:rsid w:val="007073D4"/>
    <w:rsid w:val="007168DB"/>
    <w:rsid w:val="007270AC"/>
    <w:rsid w:val="007270C3"/>
    <w:rsid w:val="00734A6B"/>
    <w:rsid w:val="00734CD3"/>
    <w:rsid w:val="0073556F"/>
    <w:rsid w:val="007355C1"/>
    <w:rsid w:val="00736725"/>
    <w:rsid w:val="0075376D"/>
    <w:rsid w:val="0076384D"/>
    <w:rsid w:val="00763E32"/>
    <w:rsid w:val="00764A4F"/>
    <w:rsid w:val="00764FDB"/>
    <w:rsid w:val="00766509"/>
    <w:rsid w:val="00766C74"/>
    <w:rsid w:val="007678E5"/>
    <w:rsid w:val="00771FFD"/>
    <w:rsid w:val="00774673"/>
    <w:rsid w:val="00777403"/>
    <w:rsid w:val="007777E2"/>
    <w:rsid w:val="0078137A"/>
    <w:rsid w:val="00781DD7"/>
    <w:rsid w:val="00782F8F"/>
    <w:rsid w:val="0079274A"/>
    <w:rsid w:val="007979EB"/>
    <w:rsid w:val="007A0397"/>
    <w:rsid w:val="007B03C4"/>
    <w:rsid w:val="007B460D"/>
    <w:rsid w:val="007B587B"/>
    <w:rsid w:val="007B628C"/>
    <w:rsid w:val="007C780F"/>
    <w:rsid w:val="007C7E22"/>
    <w:rsid w:val="007D0AF1"/>
    <w:rsid w:val="007D207A"/>
    <w:rsid w:val="007D4CB9"/>
    <w:rsid w:val="007E0731"/>
    <w:rsid w:val="007E23DB"/>
    <w:rsid w:val="007E7F68"/>
    <w:rsid w:val="007F432F"/>
    <w:rsid w:val="007F6DD8"/>
    <w:rsid w:val="007F7427"/>
    <w:rsid w:val="0080040C"/>
    <w:rsid w:val="00806A8E"/>
    <w:rsid w:val="00807F20"/>
    <w:rsid w:val="00814F54"/>
    <w:rsid w:val="00820326"/>
    <w:rsid w:val="008212D6"/>
    <w:rsid w:val="008229AB"/>
    <w:rsid w:val="00825C5B"/>
    <w:rsid w:val="00826DD2"/>
    <w:rsid w:val="00827238"/>
    <w:rsid w:val="0083691C"/>
    <w:rsid w:val="00840450"/>
    <w:rsid w:val="008440EA"/>
    <w:rsid w:val="00845C82"/>
    <w:rsid w:val="00847BA8"/>
    <w:rsid w:val="008506CC"/>
    <w:rsid w:val="008553CC"/>
    <w:rsid w:val="00855FA0"/>
    <w:rsid w:val="00857F89"/>
    <w:rsid w:val="00860198"/>
    <w:rsid w:val="00860400"/>
    <w:rsid w:val="0086157C"/>
    <w:rsid w:val="00861DE2"/>
    <w:rsid w:val="008672CC"/>
    <w:rsid w:val="008722A5"/>
    <w:rsid w:val="00876F72"/>
    <w:rsid w:val="00877BBD"/>
    <w:rsid w:val="00880184"/>
    <w:rsid w:val="00884DC7"/>
    <w:rsid w:val="008855D4"/>
    <w:rsid w:val="00885DDE"/>
    <w:rsid w:val="00887347"/>
    <w:rsid w:val="00894E87"/>
    <w:rsid w:val="008A660F"/>
    <w:rsid w:val="008A68B5"/>
    <w:rsid w:val="008B53F7"/>
    <w:rsid w:val="008B7AB2"/>
    <w:rsid w:val="008C069D"/>
    <w:rsid w:val="008C1FE0"/>
    <w:rsid w:val="008D037C"/>
    <w:rsid w:val="008D2973"/>
    <w:rsid w:val="008D798C"/>
    <w:rsid w:val="008E79CC"/>
    <w:rsid w:val="008F020D"/>
    <w:rsid w:val="008F1476"/>
    <w:rsid w:val="008F6041"/>
    <w:rsid w:val="009014E2"/>
    <w:rsid w:val="00901EE3"/>
    <w:rsid w:val="0090210E"/>
    <w:rsid w:val="009027BB"/>
    <w:rsid w:val="00903DE4"/>
    <w:rsid w:val="00905748"/>
    <w:rsid w:val="00911953"/>
    <w:rsid w:val="009121BA"/>
    <w:rsid w:val="00915956"/>
    <w:rsid w:val="00916E75"/>
    <w:rsid w:val="00924E71"/>
    <w:rsid w:val="00925E1B"/>
    <w:rsid w:val="00933470"/>
    <w:rsid w:val="0094050F"/>
    <w:rsid w:val="00941020"/>
    <w:rsid w:val="009509E4"/>
    <w:rsid w:val="0095118F"/>
    <w:rsid w:val="00957CB4"/>
    <w:rsid w:val="00961E52"/>
    <w:rsid w:val="009620A7"/>
    <w:rsid w:val="00967A96"/>
    <w:rsid w:val="00981178"/>
    <w:rsid w:val="0098335D"/>
    <w:rsid w:val="00985EBA"/>
    <w:rsid w:val="00991E2B"/>
    <w:rsid w:val="00992C88"/>
    <w:rsid w:val="00995A5E"/>
    <w:rsid w:val="009A3C1F"/>
    <w:rsid w:val="009A5863"/>
    <w:rsid w:val="009A628C"/>
    <w:rsid w:val="009B140F"/>
    <w:rsid w:val="009B198E"/>
    <w:rsid w:val="009B20E0"/>
    <w:rsid w:val="009B4AA2"/>
    <w:rsid w:val="009C0A80"/>
    <w:rsid w:val="009C3B4C"/>
    <w:rsid w:val="009C48CC"/>
    <w:rsid w:val="009C66A2"/>
    <w:rsid w:val="009D017F"/>
    <w:rsid w:val="009D05FB"/>
    <w:rsid w:val="009D4BA1"/>
    <w:rsid w:val="009D5ED2"/>
    <w:rsid w:val="009E1DF8"/>
    <w:rsid w:val="009E60C5"/>
    <w:rsid w:val="009F1129"/>
    <w:rsid w:val="009F22D1"/>
    <w:rsid w:val="009F4322"/>
    <w:rsid w:val="00A03FD0"/>
    <w:rsid w:val="00A03FE0"/>
    <w:rsid w:val="00A117BD"/>
    <w:rsid w:val="00A1515A"/>
    <w:rsid w:val="00A15666"/>
    <w:rsid w:val="00A1690C"/>
    <w:rsid w:val="00A20C32"/>
    <w:rsid w:val="00A25552"/>
    <w:rsid w:val="00A26492"/>
    <w:rsid w:val="00A27506"/>
    <w:rsid w:val="00A3008F"/>
    <w:rsid w:val="00A3374F"/>
    <w:rsid w:val="00A3476F"/>
    <w:rsid w:val="00A34EB1"/>
    <w:rsid w:val="00A35F7C"/>
    <w:rsid w:val="00A43383"/>
    <w:rsid w:val="00A46FB8"/>
    <w:rsid w:val="00A53B37"/>
    <w:rsid w:val="00A60004"/>
    <w:rsid w:val="00A638BB"/>
    <w:rsid w:val="00A65D3B"/>
    <w:rsid w:val="00A65DF1"/>
    <w:rsid w:val="00A67C17"/>
    <w:rsid w:val="00A70206"/>
    <w:rsid w:val="00A749B4"/>
    <w:rsid w:val="00A766C2"/>
    <w:rsid w:val="00A807DC"/>
    <w:rsid w:val="00A815F2"/>
    <w:rsid w:val="00A85038"/>
    <w:rsid w:val="00A910DD"/>
    <w:rsid w:val="00A95BA7"/>
    <w:rsid w:val="00A973C2"/>
    <w:rsid w:val="00AA1C7C"/>
    <w:rsid w:val="00AB2399"/>
    <w:rsid w:val="00AB3408"/>
    <w:rsid w:val="00AB47F8"/>
    <w:rsid w:val="00AC2AE1"/>
    <w:rsid w:val="00AC4D35"/>
    <w:rsid w:val="00AC7167"/>
    <w:rsid w:val="00AD0858"/>
    <w:rsid w:val="00AD3221"/>
    <w:rsid w:val="00AD359B"/>
    <w:rsid w:val="00AD4FD5"/>
    <w:rsid w:val="00AE3715"/>
    <w:rsid w:val="00AF1A81"/>
    <w:rsid w:val="00B0039D"/>
    <w:rsid w:val="00B01387"/>
    <w:rsid w:val="00B022C3"/>
    <w:rsid w:val="00B030C6"/>
    <w:rsid w:val="00B103EC"/>
    <w:rsid w:val="00B13906"/>
    <w:rsid w:val="00B13F11"/>
    <w:rsid w:val="00B14364"/>
    <w:rsid w:val="00B16627"/>
    <w:rsid w:val="00B1689C"/>
    <w:rsid w:val="00B2191E"/>
    <w:rsid w:val="00B33BC0"/>
    <w:rsid w:val="00B34B7A"/>
    <w:rsid w:val="00B42118"/>
    <w:rsid w:val="00B4689E"/>
    <w:rsid w:val="00B47234"/>
    <w:rsid w:val="00B50C78"/>
    <w:rsid w:val="00B50ECC"/>
    <w:rsid w:val="00B51945"/>
    <w:rsid w:val="00B60312"/>
    <w:rsid w:val="00B6403A"/>
    <w:rsid w:val="00B678C1"/>
    <w:rsid w:val="00B71EF8"/>
    <w:rsid w:val="00B7471E"/>
    <w:rsid w:val="00B75A46"/>
    <w:rsid w:val="00B8641C"/>
    <w:rsid w:val="00B865E7"/>
    <w:rsid w:val="00B87048"/>
    <w:rsid w:val="00B91704"/>
    <w:rsid w:val="00BA0DC1"/>
    <w:rsid w:val="00BA6BA0"/>
    <w:rsid w:val="00BA7E1F"/>
    <w:rsid w:val="00BC0D33"/>
    <w:rsid w:val="00BC36DA"/>
    <w:rsid w:val="00BC3BBB"/>
    <w:rsid w:val="00BD14ED"/>
    <w:rsid w:val="00BD19A6"/>
    <w:rsid w:val="00BD4779"/>
    <w:rsid w:val="00BE04C9"/>
    <w:rsid w:val="00BE6A4B"/>
    <w:rsid w:val="00BF59D5"/>
    <w:rsid w:val="00C05032"/>
    <w:rsid w:val="00C069BB"/>
    <w:rsid w:val="00C11C29"/>
    <w:rsid w:val="00C13513"/>
    <w:rsid w:val="00C27009"/>
    <w:rsid w:val="00C3384F"/>
    <w:rsid w:val="00C339E1"/>
    <w:rsid w:val="00C402DB"/>
    <w:rsid w:val="00C50B36"/>
    <w:rsid w:val="00C52EF2"/>
    <w:rsid w:val="00C610B6"/>
    <w:rsid w:val="00C63263"/>
    <w:rsid w:val="00C736E4"/>
    <w:rsid w:val="00C803C0"/>
    <w:rsid w:val="00C852C0"/>
    <w:rsid w:val="00C85683"/>
    <w:rsid w:val="00C86028"/>
    <w:rsid w:val="00C91FD8"/>
    <w:rsid w:val="00C97CB5"/>
    <w:rsid w:val="00CA01D5"/>
    <w:rsid w:val="00CA088D"/>
    <w:rsid w:val="00CA59E2"/>
    <w:rsid w:val="00CA7EEB"/>
    <w:rsid w:val="00CB6372"/>
    <w:rsid w:val="00CB6D3A"/>
    <w:rsid w:val="00CC49C7"/>
    <w:rsid w:val="00CD2212"/>
    <w:rsid w:val="00CD3966"/>
    <w:rsid w:val="00CE2F71"/>
    <w:rsid w:val="00CF053E"/>
    <w:rsid w:val="00CF2649"/>
    <w:rsid w:val="00CF3608"/>
    <w:rsid w:val="00D132CF"/>
    <w:rsid w:val="00D14814"/>
    <w:rsid w:val="00D14CB8"/>
    <w:rsid w:val="00D15A4E"/>
    <w:rsid w:val="00D16CA8"/>
    <w:rsid w:val="00D20BC8"/>
    <w:rsid w:val="00D312AA"/>
    <w:rsid w:val="00D360A2"/>
    <w:rsid w:val="00D41071"/>
    <w:rsid w:val="00D436A4"/>
    <w:rsid w:val="00D444E1"/>
    <w:rsid w:val="00D45943"/>
    <w:rsid w:val="00D6334C"/>
    <w:rsid w:val="00D6473B"/>
    <w:rsid w:val="00D720DC"/>
    <w:rsid w:val="00D73749"/>
    <w:rsid w:val="00D743A9"/>
    <w:rsid w:val="00D83CE3"/>
    <w:rsid w:val="00D853CC"/>
    <w:rsid w:val="00D9118C"/>
    <w:rsid w:val="00DA1521"/>
    <w:rsid w:val="00DB05F1"/>
    <w:rsid w:val="00DC304B"/>
    <w:rsid w:val="00DC701B"/>
    <w:rsid w:val="00DD05EE"/>
    <w:rsid w:val="00DD1106"/>
    <w:rsid w:val="00DD4B51"/>
    <w:rsid w:val="00DE38B6"/>
    <w:rsid w:val="00DE5916"/>
    <w:rsid w:val="00DF2B81"/>
    <w:rsid w:val="00DF36AE"/>
    <w:rsid w:val="00DF7292"/>
    <w:rsid w:val="00DF7A52"/>
    <w:rsid w:val="00E072F7"/>
    <w:rsid w:val="00E07A49"/>
    <w:rsid w:val="00E12F17"/>
    <w:rsid w:val="00E15850"/>
    <w:rsid w:val="00E1590B"/>
    <w:rsid w:val="00E20788"/>
    <w:rsid w:val="00E22386"/>
    <w:rsid w:val="00E22B54"/>
    <w:rsid w:val="00E33439"/>
    <w:rsid w:val="00E354D2"/>
    <w:rsid w:val="00E35D60"/>
    <w:rsid w:val="00E423F8"/>
    <w:rsid w:val="00E46AEE"/>
    <w:rsid w:val="00E4737C"/>
    <w:rsid w:val="00E47CCF"/>
    <w:rsid w:val="00E500A9"/>
    <w:rsid w:val="00E527AB"/>
    <w:rsid w:val="00E52835"/>
    <w:rsid w:val="00E5463F"/>
    <w:rsid w:val="00E54EC3"/>
    <w:rsid w:val="00E563E2"/>
    <w:rsid w:val="00E61B21"/>
    <w:rsid w:val="00E6249D"/>
    <w:rsid w:val="00E672B5"/>
    <w:rsid w:val="00E676B7"/>
    <w:rsid w:val="00E67ECF"/>
    <w:rsid w:val="00E72141"/>
    <w:rsid w:val="00E730F1"/>
    <w:rsid w:val="00E76908"/>
    <w:rsid w:val="00E9172F"/>
    <w:rsid w:val="00E918E5"/>
    <w:rsid w:val="00E91D63"/>
    <w:rsid w:val="00EA6236"/>
    <w:rsid w:val="00EA635A"/>
    <w:rsid w:val="00EA6B40"/>
    <w:rsid w:val="00EB1B8C"/>
    <w:rsid w:val="00EB2A0A"/>
    <w:rsid w:val="00EB35A9"/>
    <w:rsid w:val="00EB78A8"/>
    <w:rsid w:val="00EC7C2C"/>
    <w:rsid w:val="00ED6F96"/>
    <w:rsid w:val="00EE02EB"/>
    <w:rsid w:val="00EE3D35"/>
    <w:rsid w:val="00EE4AAD"/>
    <w:rsid w:val="00EF36D5"/>
    <w:rsid w:val="00F1020E"/>
    <w:rsid w:val="00F11882"/>
    <w:rsid w:val="00F12088"/>
    <w:rsid w:val="00F14415"/>
    <w:rsid w:val="00F14C7D"/>
    <w:rsid w:val="00F2185E"/>
    <w:rsid w:val="00F2326E"/>
    <w:rsid w:val="00F27E29"/>
    <w:rsid w:val="00F33E7C"/>
    <w:rsid w:val="00F4222D"/>
    <w:rsid w:val="00F452D7"/>
    <w:rsid w:val="00F47025"/>
    <w:rsid w:val="00F55C1C"/>
    <w:rsid w:val="00F56DDB"/>
    <w:rsid w:val="00F56FF3"/>
    <w:rsid w:val="00F574A2"/>
    <w:rsid w:val="00F6160A"/>
    <w:rsid w:val="00F6503E"/>
    <w:rsid w:val="00F65ED2"/>
    <w:rsid w:val="00F8002B"/>
    <w:rsid w:val="00F8027B"/>
    <w:rsid w:val="00F81637"/>
    <w:rsid w:val="00F95761"/>
    <w:rsid w:val="00FA0656"/>
    <w:rsid w:val="00FC15FB"/>
    <w:rsid w:val="00FC6C4B"/>
    <w:rsid w:val="00FD016F"/>
    <w:rsid w:val="00FD20A9"/>
    <w:rsid w:val="00FD3F25"/>
    <w:rsid w:val="00FD443E"/>
    <w:rsid w:val="00FD7DAA"/>
    <w:rsid w:val="00FE42BF"/>
    <w:rsid w:val="00FE6124"/>
    <w:rsid w:val="00FE682F"/>
    <w:rsid w:val="00FE6F96"/>
    <w:rsid w:val="00FF1807"/>
    <w:rsid w:val="00FF1914"/>
    <w:rsid w:val="00FF2A34"/>
    <w:rsid w:val="00FF32E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8DB906"/>
  <w15:docId w15:val="{D1E41BB2-D042-47B7-9DA9-601CB08C9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qFormat/>
    <w:rsid w:val="00AD359B"/>
    <w:pPr>
      <w:spacing w:before="480" w:after="0"/>
      <w:contextualSpacing/>
      <w:outlineLvl w:val="0"/>
    </w:pPr>
    <w:rPr>
      <w:rFonts w:ascii="Cambria" w:eastAsia="Times New Roman" w:hAnsi="Cambria" w:cs="Times New Roman"/>
      <w:b/>
      <w:bCs/>
      <w:sz w:val="28"/>
      <w:szCs w:val="28"/>
      <w:lang w:val="x-none" w:eastAsia="x-none"/>
    </w:rPr>
  </w:style>
  <w:style w:type="paragraph" w:styleId="Nagwek2">
    <w:name w:val="heading 2"/>
    <w:basedOn w:val="Normalny"/>
    <w:next w:val="Normalny"/>
    <w:link w:val="Nagwek2Znak"/>
    <w:uiPriority w:val="9"/>
    <w:semiHidden/>
    <w:unhideWhenUsed/>
    <w:qFormat/>
    <w:rsid w:val="00C11C2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14615A"/>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4615A"/>
    <w:rPr>
      <w:rFonts w:ascii="Tahoma" w:hAnsi="Tahoma" w:cs="Tahoma"/>
      <w:sz w:val="16"/>
      <w:szCs w:val="16"/>
    </w:rPr>
  </w:style>
  <w:style w:type="character" w:styleId="Hipercze">
    <w:name w:val="Hyperlink"/>
    <w:basedOn w:val="Domylnaczcionkaakapitu"/>
    <w:unhideWhenUsed/>
    <w:rsid w:val="0014615A"/>
    <w:rPr>
      <w:color w:val="0000FF" w:themeColor="hyperlink"/>
      <w:u w:val="single"/>
    </w:rPr>
  </w:style>
  <w:style w:type="paragraph" w:styleId="Tekstkomentarza">
    <w:name w:val="annotation text"/>
    <w:basedOn w:val="Normalny"/>
    <w:link w:val="TekstkomentarzaZnak"/>
    <w:uiPriority w:val="99"/>
    <w:semiHidden/>
    <w:rsid w:val="0014615A"/>
    <w:rPr>
      <w:rFonts w:ascii="Calibri" w:eastAsia="Times New Roman" w:hAnsi="Calibri" w:cs="Times New Roman"/>
      <w:sz w:val="20"/>
      <w:szCs w:val="20"/>
      <w:lang w:val="x-none"/>
    </w:rPr>
  </w:style>
  <w:style w:type="character" w:customStyle="1" w:styleId="TekstkomentarzaZnak">
    <w:name w:val="Tekst komentarza Znak"/>
    <w:basedOn w:val="Domylnaczcionkaakapitu"/>
    <w:link w:val="Tekstkomentarza"/>
    <w:uiPriority w:val="99"/>
    <w:semiHidden/>
    <w:rsid w:val="0014615A"/>
    <w:rPr>
      <w:rFonts w:ascii="Calibri" w:eastAsia="Times New Roman" w:hAnsi="Calibri" w:cs="Times New Roman"/>
      <w:sz w:val="20"/>
      <w:szCs w:val="20"/>
      <w:lang w:val="x-none"/>
    </w:rPr>
  </w:style>
  <w:style w:type="character" w:styleId="Odwoaniedokomentarza">
    <w:name w:val="annotation reference"/>
    <w:semiHidden/>
    <w:unhideWhenUsed/>
    <w:rsid w:val="0014615A"/>
    <w:rPr>
      <w:sz w:val="16"/>
      <w:szCs w:val="16"/>
    </w:rPr>
  </w:style>
  <w:style w:type="paragraph" w:customStyle="1" w:styleId="Framecontents">
    <w:name w:val="Frame contents"/>
    <w:basedOn w:val="Tekstpodstawowy"/>
    <w:rsid w:val="00AD359B"/>
    <w:pPr>
      <w:widowControl w:val="0"/>
      <w:suppressAutoHyphens/>
      <w:spacing w:line="240" w:lineRule="auto"/>
    </w:pPr>
    <w:rPr>
      <w:rFonts w:ascii="Times New Roman" w:eastAsia="Lucida Sans Unicode" w:hAnsi="Times New Roman" w:cs="Tahoma"/>
      <w:sz w:val="24"/>
      <w:szCs w:val="20"/>
    </w:rPr>
  </w:style>
  <w:style w:type="paragraph" w:styleId="Tekstpodstawowy">
    <w:name w:val="Body Text"/>
    <w:basedOn w:val="Normalny"/>
    <w:link w:val="TekstpodstawowyZnak"/>
    <w:uiPriority w:val="99"/>
    <w:semiHidden/>
    <w:unhideWhenUsed/>
    <w:rsid w:val="00AD359B"/>
    <w:pPr>
      <w:spacing w:after="120"/>
    </w:pPr>
  </w:style>
  <w:style w:type="character" w:customStyle="1" w:styleId="TekstpodstawowyZnak">
    <w:name w:val="Tekst podstawowy Znak"/>
    <w:basedOn w:val="Domylnaczcionkaakapitu"/>
    <w:link w:val="Tekstpodstawowy"/>
    <w:uiPriority w:val="99"/>
    <w:semiHidden/>
    <w:rsid w:val="00AD359B"/>
  </w:style>
  <w:style w:type="paragraph" w:customStyle="1" w:styleId="1tekstw3poziomie">
    <w:name w:val="1_tekst w 3poziomie"/>
    <w:basedOn w:val="Normalny"/>
    <w:qFormat/>
    <w:rsid w:val="00AD359B"/>
    <w:pPr>
      <w:spacing w:before="120" w:line="312" w:lineRule="auto"/>
      <w:ind w:left="993"/>
    </w:pPr>
    <w:rPr>
      <w:rFonts w:ascii="Arial" w:eastAsia="Times New Roman" w:hAnsi="Arial" w:cs="Times New Roman"/>
      <w:lang w:val="x-none" w:eastAsia="x-none"/>
    </w:rPr>
  </w:style>
  <w:style w:type="character" w:customStyle="1" w:styleId="Nagwek1Znak">
    <w:name w:val="Nagłówek 1 Znak"/>
    <w:basedOn w:val="Domylnaczcionkaakapitu"/>
    <w:link w:val="Nagwek1"/>
    <w:rsid w:val="00AD359B"/>
    <w:rPr>
      <w:rFonts w:ascii="Cambria" w:eastAsia="Times New Roman" w:hAnsi="Cambria" w:cs="Times New Roman"/>
      <w:b/>
      <w:bCs/>
      <w:sz w:val="28"/>
      <w:szCs w:val="28"/>
      <w:lang w:val="x-none" w:eastAsia="x-none"/>
    </w:rPr>
  </w:style>
  <w:style w:type="paragraph" w:styleId="Akapitzlist">
    <w:name w:val="List Paragraph"/>
    <w:basedOn w:val="Normalny"/>
    <w:uiPriority w:val="34"/>
    <w:qFormat/>
    <w:rsid w:val="00901EE3"/>
    <w:pPr>
      <w:ind w:left="720"/>
      <w:contextualSpacing/>
    </w:pPr>
  </w:style>
  <w:style w:type="paragraph" w:styleId="Tekstpodstawowywcity3">
    <w:name w:val="Body Text Indent 3"/>
    <w:basedOn w:val="Normalny"/>
    <w:link w:val="Tekstpodstawowywcity3Znak"/>
    <w:uiPriority w:val="99"/>
    <w:semiHidden/>
    <w:unhideWhenUsed/>
    <w:rsid w:val="00820326"/>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semiHidden/>
    <w:rsid w:val="00820326"/>
    <w:rPr>
      <w:sz w:val="16"/>
      <w:szCs w:val="16"/>
    </w:rPr>
  </w:style>
  <w:style w:type="paragraph" w:styleId="Tekstpodstawowy2">
    <w:name w:val="Body Text 2"/>
    <w:basedOn w:val="Normalny"/>
    <w:link w:val="Tekstpodstawowy2Znak"/>
    <w:uiPriority w:val="99"/>
    <w:semiHidden/>
    <w:unhideWhenUsed/>
    <w:rsid w:val="00880184"/>
    <w:pPr>
      <w:spacing w:after="120" w:line="480" w:lineRule="auto"/>
    </w:pPr>
  </w:style>
  <w:style w:type="character" w:customStyle="1" w:styleId="Tekstpodstawowy2Znak">
    <w:name w:val="Tekst podstawowy 2 Znak"/>
    <w:basedOn w:val="Domylnaczcionkaakapitu"/>
    <w:link w:val="Tekstpodstawowy2"/>
    <w:uiPriority w:val="99"/>
    <w:semiHidden/>
    <w:rsid w:val="00880184"/>
  </w:style>
  <w:style w:type="character" w:customStyle="1" w:styleId="Nagwek2Znak">
    <w:name w:val="Nagłówek 2 Znak"/>
    <w:basedOn w:val="Domylnaczcionkaakapitu"/>
    <w:link w:val="Nagwek2"/>
    <w:uiPriority w:val="9"/>
    <w:semiHidden/>
    <w:rsid w:val="00C11C29"/>
    <w:rPr>
      <w:rFonts w:asciiTheme="majorHAnsi" w:eastAsiaTheme="majorEastAsia" w:hAnsiTheme="majorHAnsi" w:cstheme="majorBidi"/>
      <w:b/>
      <w:bCs/>
      <w:color w:val="4F81BD" w:themeColor="accent1"/>
      <w:sz w:val="26"/>
      <w:szCs w:val="26"/>
    </w:rPr>
  </w:style>
  <w:style w:type="paragraph" w:styleId="Tematkomentarza">
    <w:name w:val="annotation subject"/>
    <w:basedOn w:val="Tekstkomentarza"/>
    <w:next w:val="Tekstkomentarza"/>
    <w:link w:val="TematkomentarzaZnak"/>
    <w:uiPriority w:val="99"/>
    <w:semiHidden/>
    <w:unhideWhenUsed/>
    <w:rsid w:val="001F374B"/>
    <w:pPr>
      <w:spacing w:line="240" w:lineRule="auto"/>
    </w:pPr>
    <w:rPr>
      <w:rFonts w:asciiTheme="minorHAnsi" w:eastAsiaTheme="minorHAnsi" w:hAnsiTheme="minorHAnsi" w:cstheme="minorBidi"/>
      <w:b/>
      <w:bCs/>
      <w:lang w:val="pl-PL"/>
    </w:rPr>
  </w:style>
  <w:style w:type="character" w:customStyle="1" w:styleId="TematkomentarzaZnak">
    <w:name w:val="Temat komentarza Znak"/>
    <w:basedOn w:val="TekstkomentarzaZnak"/>
    <w:link w:val="Tematkomentarza"/>
    <w:uiPriority w:val="99"/>
    <w:semiHidden/>
    <w:rsid w:val="001F374B"/>
    <w:rPr>
      <w:rFonts w:ascii="Calibri" w:eastAsia="Times New Roman" w:hAnsi="Calibri" w:cs="Times New Roman"/>
      <w:b/>
      <w:bCs/>
      <w:sz w:val="20"/>
      <w:szCs w:val="20"/>
      <w:lang w:val="x-none"/>
    </w:rPr>
  </w:style>
  <w:style w:type="paragraph" w:styleId="Tekstprzypisukocowego">
    <w:name w:val="endnote text"/>
    <w:basedOn w:val="Normalny"/>
    <w:link w:val="TekstprzypisukocowegoZnak"/>
    <w:uiPriority w:val="99"/>
    <w:semiHidden/>
    <w:unhideWhenUsed/>
    <w:rsid w:val="00A26492"/>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A26492"/>
    <w:rPr>
      <w:sz w:val="20"/>
      <w:szCs w:val="20"/>
    </w:rPr>
  </w:style>
  <w:style w:type="character" w:styleId="Odwoanieprzypisukocowego">
    <w:name w:val="endnote reference"/>
    <w:basedOn w:val="Domylnaczcionkaakapitu"/>
    <w:uiPriority w:val="99"/>
    <w:semiHidden/>
    <w:unhideWhenUsed/>
    <w:rsid w:val="00A26492"/>
    <w:rPr>
      <w:vertAlign w:val="superscript"/>
    </w:rPr>
  </w:style>
  <w:style w:type="paragraph" w:styleId="Nagwek">
    <w:name w:val="header"/>
    <w:basedOn w:val="Normalny"/>
    <w:link w:val="NagwekZnak"/>
    <w:uiPriority w:val="99"/>
    <w:unhideWhenUsed/>
    <w:rsid w:val="00A34EB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34EB1"/>
  </w:style>
  <w:style w:type="paragraph" w:styleId="Stopka">
    <w:name w:val="footer"/>
    <w:basedOn w:val="Normalny"/>
    <w:link w:val="StopkaZnak"/>
    <w:uiPriority w:val="99"/>
    <w:unhideWhenUsed/>
    <w:rsid w:val="00A34EB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34E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798136">
      <w:bodyDiv w:val="1"/>
      <w:marLeft w:val="0"/>
      <w:marRight w:val="0"/>
      <w:marTop w:val="0"/>
      <w:marBottom w:val="0"/>
      <w:divBdr>
        <w:top w:val="none" w:sz="0" w:space="0" w:color="auto"/>
        <w:left w:val="none" w:sz="0" w:space="0" w:color="auto"/>
        <w:bottom w:val="none" w:sz="0" w:space="0" w:color="auto"/>
        <w:right w:val="none" w:sz="0" w:space="0" w:color="auto"/>
      </w:divBdr>
    </w:div>
    <w:div w:id="58485175">
      <w:bodyDiv w:val="1"/>
      <w:marLeft w:val="0"/>
      <w:marRight w:val="0"/>
      <w:marTop w:val="0"/>
      <w:marBottom w:val="0"/>
      <w:divBdr>
        <w:top w:val="none" w:sz="0" w:space="0" w:color="auto"/>
        <w:left w:val="none" w:sz="0" w:space="0" w:color="auto"/>
        <w:bottom w:val="none" w:sz="0" w:space="0" w:color="auto"/>
        <w:right w:val="none" w:sz="0" w:space="0" w:color="auto"/>
      </w:divBdr>
    </w:div>
    <w:div w:id="211041243">
      <w:bodyDiv w:val="1"/>
      <w:marLeft w:val="0"/>
      <w:marRight w:val="0"/>
      <w:marTop w:val="0"/>
      <w:marBottom w:val="0"/>
      <w:divBdr>
        <w:top w:val="none" w:sz="0" w:space="0" w:color="auto"/>
        <w:left w:val="none" w:sz="0" w:space="0" w:color="auto"/>
        <w:bottom w:val="none" w:sz="0" w:space="0" w:color="auto"/>
        <w:right w:val="none" w:sz="0" w:space="0" w:color="auto"/>
      </w:divBdr>
    </w:div>
    <w:div w:id="255602885">
      <w:bodyDiv w:val="1"/>
      <w:marLeft w:val="0"/>
      <w:marRight w:val="0"/>
      <w:marTop w:val="0"/>
      <w:marBottom w:val="0"/>
      <w:divBdr>
        <w:top w:val="none" w:sz="0" w:space="0" w:color="auto"/>
        <w:left w:val="none" w:sz="0" w:space="0" w:color="auto"/>
        <w:bottom w:val="none" w:sz="0" w:space="0" w:color="auto"/>
        <w:right w:val="none" w:sz="0" w:space="0" w:color="auto"/>
      </w:divBdr>
    </w:div>
    <w:div w:id="407922389">
      <w:bodyDiv w:val="1"/>
      <w:marLeft w:val="0"/>
      <w:marRight w:val="0"/>
      <w:marTop w:val="0"/>
      <w:marBottom w:val="0"/>
      <w:divBdr>
        <w:top w:val="none" w:sz="0" w:space="0" w:color="auto"/>
        <w:left w:val="none" w:sz="0" w:space="0" w:color="auto"/>
        <w:bottom w:val="none" w:sz="0" w:space="0" w:color="auto"/>
        <w:right w:val="none" w:sz="0" w:space="0" w:color="auto"/>
      </w:divBdr>
    </w:div>
    <w:div w:id="445348127">
      <w:bodyDiv w:val="1"/>
      <w:marLeft w:val="0"/>
      <w:marRight w:val="0"/>
      <w:marTop w:val="0"/>
      <w:marBottom w:val="0"/>
      <w:divBdr>
        <w:top w:val="none" w:sz="0" w:space="0" w:color="auto"/>
        <w:left w:val="none" w:sz="0" w:space="0" w:color="auto"/>
        <w:bottom w:val="none" w:sz="0" w:space="0" w:color="auto"/>
        <w:right w:val="none" w:sz="0" w:space="0" w:color="auto"/>
      </w:divBdr>
    </w:div>
    <w:div w:id="525943722">
      <w:bodyDiv w:val="1"/>
      <w:marLeft w:val="0"/>
      <w:marRight w:val="0"/>
      <w:marTop w:val="0"/>
      <w:marBottom w:val="0"/>
      <w:divBdr>
        <w:top w:val="none" w:sz="0" w:space="0" w:color="auto"/>
        <w:left w:val="none" w:sz="0" w:space="0" w:color="auto"/>
        <w:bottom w:val="none" w:sz="0" w:space="0" w:color="auto"/>
        <w:right w:val="none" w:sz="0" w:space="0" w:color="auto"/>
      </w:divBdr>
    </w:div>
    <w:div w:id="673609866">
      <w:bodyDiv w:val="1"/>
      <w:marLeft w:val="0"/>
      <w:marRight w:val="0"/>
      <w:marTop w:val="0"/>
      <w:marBottom w:val="0"/>
      <w:divBdr>
        <w:top w:val="none" w:sz="0" w:space="0" w:color="auto"/>
        <w:left w:val="none" w:sz="0" w:space="0" w:color="auto"/>
        <w:bottom w:val="none" w:sz="0" w:space="0" w:color="auto"/>
        <w:right w:val="none" w:sz="0" w:space="0" w:color="auto"/>
      </w:divBdr>
    </w:div>
    <w:div w:id="837384091">
      <w:bodyDiv w:val="1"/>
      <w:marLeft w:val="0"/>
      <w:marRight w:val="0"/>
      <w:marTop w:val="0"/>
      <w:marBottom w:val="0"/>
      <w:divBdr>
        <w:top w:val="none" w:sz="0" w:space="0" w:color="auto"/>
        <w:left w:val="none" w:sz="0" w:space="0" w:color="auto"/>
        <w:bottom w:val="none" w:sz="0" w:space="0" w:color="auto"/>
        <w:right w:val="none" w:sz="0" w:space="0" w:color="auto"/>
      </w:divBdr>
    </w:div>
    <w:div w:id="884561982">
      <w:bodyDiv w:val="1"/>
      <w:marLeft w:val="0"/>
      <w:marRight w:val="0"/>
      <w:marTop w:val="0"/>
      <w:marBottom w:val="0"/>
      <w:divBdr>
        <w:top w:val="none" w:sz="0" w:space="0" w:color="auto"/>
        <w:left w:val="none" w:sz="0" w:space="0" w:color="auto"/>
        <w:bottom w:val="none" w:sz="0" w:space="0" w:color="auto"/>
        <w:right w:val="none" w:sz="0" w:space="0" w:color="auto"/>
      </w:divBdr>
    </w:div>
    <w:div w:id="1023552253">
      <w:bodyDiv w:val="1"/>
      <w:marLeft w:val="0"/>
      <w:marRight w:val="0"/>
      <w:marTop w:val="0"/>
      <w:marBottom w:val="0"/>
      <w:divBdr>
        <w:top w:val="none" w:sz="0" w:space="0" w:color="auto"/>
        <w:left w:val="none" w:sz="0" w:space="0" w:color="auto"/>
        <w:bottom w:val="none" w:sz="0" w:space="0" w:color="auto"/>
        <w:right w:val="none" w:sz="0" w:space="0" w:color="auto"/>
      </w:divBdr>
    </w:div>
    <w:div w:id="1194461529">
      <w:bodyDiv w:val="1"/>
      <w:marLeft w:val="0"/>
      <w:marRight w:val="0"/>
      <w:marTop w:val="0"/>
      <w:marBottom w:val="0"/>
      <w:divBdr>
        <w:top w:val="none" w:sz="0" w:space="0" w:color="auto"/>
        <w:left w:val="none" w:sz="0" w:space="0" w:color="auto"/>
        <w:bottom w:val="none" w:sz="0" w:space="0" w:color="auto"/>
        <w:right w:val="none" w:sz="0" w:space="0" w:color="auto"/>
      </w:divBdr>
    </w:div>
    <w:div w:id="1195312636">
      <w:bodyDiv w:val="1"/>
      <w:marLeft w:val="0"/>
      <w:marRight w:val="0"/>
      <w:marTop w:val="0"/>
      <w:marBottom w:val="0"/>
      <w:divBdr>
        <w:top w:val="none" w:sz="0" w:space="0" w:color="auto"/>
        <w:left w:val="none" w:sz="0" w:space="0" w:color="auto"/>
        <w:bottom w:val="none" w:sz="0" w:space="0" w:color="auto"/>
        <w:right w:val="none" w:sz="0" w:space="0" w:color="auto"/>
      </w:divBdr>
    </w:div>
    <w:div w:id="1284724519">
      <w:bodyDiv w:val="1"/>
      <w:marLeft w:val="0"/>
      <w:marRight w:val="0"/>
      <w:marTop w:val="0"/>
      <w:marBottom w:val="0"/>
      <w:divBdr>
        <w:top w:val="none" w:sz="0" w:space="0" w:color="auto"/>
        <w:left w:val="none" w:sz="0" w:space="0" w:color="auto"/>
        <w:bottom w:val="none" w:sz="0" w:space="0" w:color="auto"/>
        <w:right w:val="none" w:sz="0" w:space="0" w:color="auto"/>
      </w:divBdr>
    </w:div>
    <w:div w:id="1354264004">
      <w:bodyDiv w:val="1"/>
      <w:marLeft w:val="0"/>
      <w:marRight w:val="0"/>
      <w:marTop w:val="0"/>
      <w:marBottom w:val="0"/>
      <w:divBdr>
        <w:top w:val="none" w:sz="0" w:space="0" w:color="auto"/>
        <w:left w:val="none" w:sz="0" w:space="0" w:color="auto"/>
        <w:bottom w:val="none" w:sz="0" w:space="0" w:color="auto"/>
        <w:right w:val="none" w:sz="0" w:space="0" w:color="auto"/>
      </w:divBdr>
    </w:div>
    <w:div w:id="1355770334">
      <w:bodyDiv w:val="1"/>
      <w:marLeft w:val="0"/>
      <w:marRight w:val="0"/>
      <w:marTop w:val="0"/>
      <w:marBottom w:val="0"/>
      <w:divBdr>
        <w:top w:val="none" w:sz="0" w:space="0" w:color="auto"/>
        <w:left w:val="none" w:sz="0" w:space="0" w:color="auto"/>
        <w:bottom w:val="none" w:sz="0" w:space="0" w:color="auto"/>
        <w:right w:val="none" w:sz="0" w:space="0" w:color="auto"/>
      </w:divBdr>
    </w:div>
    <w:div w:id="1411850251">
      <w:bodyDiv w:val="1"/>
      <w:marLeft w:val="0"/>
      <w:marRight w:val="0"/>
      <w:marTop w:val="0"/>
      <w:marBottom w:val="0"/>
      <w:divBdr>
        <w:top w:val="none" w:sz="0" w:space="0" w:color="auto"/>
        <w:left w:val="none" w:sz="0" w:space="0" w:color="auto"/>
        <w:bottom w:val="none" w:sz="0" w:space="0" w:color="auto"/>
        <w:right w:val="none" w:sz="0" w:space="0" w:color="auto"/>
      </w:divBdr>
    </w:div>
    <w:div w:id="1520317721">
      <w:bodyDiv w:val="1"/>
      <w:marLeft w:val="0"/>
      <w:marRight w:val="0"/>
      <w:marTop w:val="0"/>
      <w:marBottom w:val="0"/>
      <w:divBdr>
        <w:top w:val="none" w:sz="0" w:space="0" w:color="auto"/>
        <w:left w:val="none" w:sz="0" w:space="0" w:color="auto"/>
        <w:bottom w:val="none" w:sz="0" w:space="0" w:color="auto"/>
        <w:right w:val="none" w:sz="0" w:space="0" w:color="auto"/>
      </w:divBdr>
    </w:div>
    <w:div w:id="1672831094">
      <w:bodyDiv w:val="1"/>
      <w:marLeft w:val="0"/>
      <w:marRight w:val="0"/>
      <w:marTop w:val="0"/>
      <w:marBottom w:val="0"/>
      <w:divBdr>
        <w:top w:val="none" w:sz="0" w:space="0" w:color="auto"/>
        <w:left w:val="none" w:sz="0" w:space="0" w:color="auto"/>
        <w:bottom w:val="none" w:sz="0" w:space="0" w:color="auto"/>
        <w:right w:val="none" w:sz="0" w:space="0" w:color="auto"/>
      </w:divBdr>
    </w:div>
    <w:div w:id="1714769425">
      <w:bodyDiv w:val="1"/>
      <w:marLeft w:val="0"/>
      <w:marRight w:val="0"/>
      <w:marTop w:val="0"/>
      <w:marBottom w:val="0"/>
      <w:divBdr>
        <w:top w:val="none" w:sz="0" w:space="0" w:color="auto"/>
        <w:left w:val="none" w:sz="0" w:space="0" w:color="auto"/>
        <w:bottom w:val="none" w:sz="0" w:space="0" w:color="auto"/>
        <w:right w:val="none" w:sz="0" w:space="0" w:color="auto"/>
      </w:divBdr>
    </w:div>
    <w:div w:id="1801679953">
      <w:bodyDiv w:val="1"/>
      <w:marLeft w:val="0"/>
      <w:marRight w:val="0"/>
      <w:marTop w:val="0"/>
      <w:marBottom w:val="0"/>
      <w:divBdr>
        <w:top w:val="none" w:sz="0" w:space="0" w:color="auto"/>
        <w:left w:val="none" w:sz="0" w:space="0" w:color="auto"/>
        <w:bottom w:val="none" w:sz="0" w:space="0" w:color="auto"/>
        <w:right w:val="none" w:sz="0" w:space="0" w:color="auto"/>
      </w:divBdr>
    </w:div>
    <w:div w:id="1987935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ermyjakuba.olawa.pl" TargetMode="External"/><Relationship Id="rId13" Type="http://schemas.openxmlformats.org/officeDocument/2006/relationships/hyperlink" Target="mailto:z.szwarc@termyjakuba.olawa.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biuro@termyjakuba.olawa.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iuro@termyjakuba.olawa.pl" TargetMode="External"/><Relationship Id="rId5" Type="http://schemas.openxmlformats.org/officeDocument/2006/relationships/webSettings" Target="webSettings.xml"/><Relationship Id="rId15" Type="http://schemas.openxmlformats.org/officeDocument/2006/relationships/hyperlink" Target="mailto:biuro@termyjakuba.olawa.pl" TargetMode="External"/><Relationship Id="rId10" Type="http://schemas.openxmlformats.org/officeDocument/2006/relationships/hyperlink" Target="http://www.termyjakuba.olawa.pl" TargetMode="External"/><Relationship Id="rId4" Type="http://schemas.openxmlformats.org/officeDocument/2006/relationships/settings" Target="settings.xml"/><Relationship Id="rId9" Type="http://schemas.openxmlformats.org/officeDocument/2006/relationships/hyperlink" Target="http://www.termyjakuba.olawa.pl" TargetMode="External"/><Relationship Id="rId14" Type="http://schemas.openxmlformats.org/officeDocument/2006/relationships/hyperlink" Target="mailto:z.szwarc@termyjakuba.olawa.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C69770-C837-4897-BBC1-C2F1F1A8B5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8421</Words>
  <Characters>50527</Characters>
  <Application>Microsoft Office Word</Application>
  <DocSecurity>0</DocSecurity>
  <Lines>421</Lines>
  <Paragraphs>117</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58831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Hadryś</dc:creator>
  <cp:lastModifiedBy>Jarosław Hadryś</cp:lastModifiedBy>
  <cp:revision>4</cp:revision>
  <dcterms:created xsi:type="dcterms:W3CDTF">2019-11-01T09:41:00Z</dcterms:created>
  <dcterms:modified xsi:type="dcterms:W3CDTF">2019-11-05T14:48:00Z</dcterms:modified>
</cp:coreProperties>
</file>